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sz w:val="40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新农大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发〔202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2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24"/>
          <w:lang w:eastAsia="zh-CN"/>
        </w:rPr>
        <w:t>关于印发《新疆农业大学高水平期刊目录》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2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2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left"/>
        <w:textAlignment w:val="auto"/>
        <w:rPr>
          <w:rFonts w:hint="default" w:ascii="Times New Roman" w:hAnsi="Times New Roman" w:eastAsia="FangSong_GB2312"/>
          <w:color w:val="00000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  <w:t>校属各单位：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val="en-US" w:eastAsia="zh-CN"/>
        </w:rPr>
        <w:t>为深入贯彻落实中共中央、国务院印发的《深化新时代教育评价改革总体方案》精神，贯彻落实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教育部、科技部《关于规范高等学校SCI论文相关指标使用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树立正确评价导向的若干意见》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  <w:t>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  <w:t>进一步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鼓励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val="en-US" w:eastAsia="zh-CN"/>
        </w:rPr>
        <w:t>和引导我校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</w:rPr>
        <w:t>高水平研究成果发表在业界公认的重要科技期刊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val="en-US" w:eastAsia="zh-CN"/>
        </w:rPr>
        <w:t>和具有国际影响力的国内科技期刊。经学院学术委员会遴选推荐，校学术委员会审议研究，确定了《新疆农业大学高水平期刊目录》，现</w:t>
      </w:r>
      <w:r>
        <w:rPr>
          <w:rFonts w:hint="eastAsia" w:ascii="Times New Roman" w:hAnsi="Times New Roman" w:eastAsia="仿宋_GB2312" w:cs="仿宋_GB2312"/>
          <w:color w:val="000000"/>
          <w:sz w:val="32"/>
          <w:szCs w:val="24"/>
          <w:lang w:eastAsia="zh-CN"/>
        </w:rPr>
        <w:t>印发给你们。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  <w:t>附件：1.新疆农业大学自然科学类高水平期刊目录分区表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FangSong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  <w:t>2.新疆农业大学人文社科类高水平期刊目录分区表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840" w:rightChars="400"/>
        <w:jc w:val="righ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  <w:t>新疆农业大学校长办公室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017" w:firstLineChars="1568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  <w:t>2022年11月1日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32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tbl>
      <w:tblPr>
        <w:tblStyle w:val="7"/>
        <w:tblW w:w="10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161"/>
        <w:gridCol w:w="1880"/>
        <w:gridCol w:w="1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新疆农业大学自然科学类高水平期刊目录分区表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一、国际期刊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中国科学院文献情报中心期刊分区表升级版大类1区期刊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中国科学院文献情报中心期刊分区表升级版大类2区期刊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中国科学院文献情报中心期刊分区表升级版大类3区期刊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二、国内期刊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 号/ISSN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11-1801/TB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草业科学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62-1069/S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草业学报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62-1105/S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测绘学报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11-2089/P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遥感学报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11-3841/TP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动物营养学报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11-5461/S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大气科学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11-1768/O4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气象学报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11-2006/P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地理科学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22-1124/P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11-3858/P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地理学报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11-1856/P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冰川冻土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62-1072/P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地球科学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42-1874/P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地球科学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11-5842/P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电工技术学报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11-2188/TM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电网技术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11-2410/TM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中国电机工程学报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11-2107/TM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电子学报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11-2087/TN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11-2165/TU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分析测试学报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44-1318/TH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11-5838/O6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化工进展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11-1954/TQ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化工学报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11-1946/TQ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环境科学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11-1895/X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中国环境科学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11-2201/X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11-2187/TH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计算机学报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11-1826/TP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计算机研究与发展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11-1777/TP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软件学报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11-2560/TP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建筑材料学报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31-1764/TU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建筑结构学报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11-1931/TU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工程力学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11-2595/O3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交通运输工程学报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61-1369/U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中国公路学报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61-1313/U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电力系统自动化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32-1180/TP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自动化学报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11-2109/TP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林业科学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11-1908/S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林业科学研究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11-1221/S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11-2047/S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11-1964/S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土壤学报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32-1119/P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植物营养与肥料学报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11-3996/S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自然资源学报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11-1912/N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11-2031/Q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植物生态学报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11-3397/Q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生物多样性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11-3247/Q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生物工程学报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11-1998/Q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微生物学报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11-1995/Q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生命科学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11-5840/Q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食品科学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11-2206/TS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中国食品学报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11-4528/TS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应用数学学报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11-2040/O1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11-5836/O1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水产学报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31-1283/S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中国水产科学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11-3446/S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水科学进展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32-1309/P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11-1882/TV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61-1362/TV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水土保持研究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61-1272/P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土木工程学报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11-2120/TU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岩石力学与工程学报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42-1397/O3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岩土工程学报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32-1124/TU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岩土力学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42-1199/O3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光学学报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31-1252/O4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物理学、力学、天文学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11-5848/N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通信学报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11-2102/TN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信息科学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11-5846/TP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仪器仪表学报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11-2179/TH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园艺学报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11-1924/S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植物保护学报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11-1983/S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中草药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12-1108/R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中国中药杂志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11-2272/R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中华中医药杂志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11-5334/R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作物学报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11-1809/S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棉花研究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)Journal of Cotton Research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2096-5044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工程科学学报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10-1297/TF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中国工程科学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11-4421/G3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科学通报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11-1784/N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中国农业科学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11-1328/S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中国生态农业学报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13-1432/S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北京林业大学学报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11-1932/S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中国农业大学学报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11-3837/S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河海大学学报(自然科学版)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32-1117/TV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材料导报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50-1078/TB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材料研究学报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21-1328/TG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中国草地学报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15-1344/S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草地学报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11-3362/S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应用气象学报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11-2690/P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中国农业气象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11-1999/S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湖泊科学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32-1331/P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应用基础与工程科学学报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11-3242/TB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地理与地理信息科学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13-1330/P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干旱区地理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65-1103/X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干旱区研究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65-1095/X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地理学与可持续性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Geography and Sustainability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2666-6839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寒旱区科学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Sciences in Cold and Arid Regions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1674-3822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地学前缘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11-3370/P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电力系统保护与控制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41-1401/TM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电子与信息学报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11-4494/TN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11-5366/S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高等学校化学学报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22-1131/O6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无机化学学报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32-1185/O6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硅酸盐学报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11-2310/TQ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应用天然产物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Natural Products and Bioprospecting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2192-2195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环境科学学报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11-1843/X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环境科学研究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11-1827/X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生态环境学报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44-1661/X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中国环境监测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11-2861/X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干旱区资源与环境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15-1112/N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42-1294/TH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中国免疫学杂志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22-1126/R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大数据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10-1321/G2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中文信息学报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11-2325/N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计算机辅助设计与图形学学报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11-2925/TP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农业信息处理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Information Processing in Agriculture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2214-3173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建筑科学与工程学报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61-1442/TU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建筑学报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11-1930/TU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交通运输系统工程与信息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11-4520/U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中国公路学报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61-1313/U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控制与决策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21-1124/TP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系统工程理论与实践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11-2267/N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控制理论与应用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44-1240/TP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系统工程学报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12-1141/O1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森林与环境学报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35-1327/S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灌溉排水学报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41-1337/S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排灌机械工程学报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32-1814/TH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12-1437/S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农业环境科学学报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12-1347/S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生态与农村环境学报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32-1766/X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土壤生态学快报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Soil Ecology Letters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2662-2289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应用生态学报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21-1253/Q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水生态学杂志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42-1785/X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农业生物技术学报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11-3342/S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昆虫学报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11-1832/Q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植物生理学报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31-2055/Q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11-5705/Q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病毒学报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11-1865/R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遗传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11-1913/R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菌物学报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11-5180/Q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定量生物学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Quantitative Biology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2095-4689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食品科学技术学报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10-1151/TS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食品与发酵工业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11-1802/TS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中国粮油学报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11-2864/TS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中国兽医学报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22-1234/R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中国预防兽医学报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23-1417/S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工程数学学报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61-1269/O1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数学学报(中文版)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11-2038/O1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数学物理学报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42-1226/O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计算数学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11-2125/O1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水生生物学报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42-1230/Q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水利水电科技进展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32-1439/TV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水力发电学报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11-2241/TV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Style w:val="11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地下水科学与工程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Journal of Groundwater Science and Engineering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2305-7068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水资源保护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32-1356/TV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水土保持通报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61-1094/X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土木工程与管理学报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42-1816/TU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土木与环境工程学报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50-1218/TU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力学学报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11-2062/O3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物理学进展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32-1127/O4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大学物理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11-1910/O4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11-1985/S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药学学报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11-2163/R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中国药理学通报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34-1086/R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果树学报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41-1308/S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食用菌学报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31-1683/S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农药学学报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11-3995/S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中国生物防治学报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11-5973/S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智能系统学报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23-1538/TP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物联网学报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10-1491/TP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模式识别与人工智能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34-1089/TP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农业人工智能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  Artificial Intelligence in Agriculture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2589-7217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植物遗传资源学报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11-4996/S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麦类作物学报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61-1359/S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棉花学报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41-1163/S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玉米科学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22-1201/S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ascii="Times New Roman" w:hAnsi="Times New Roman"/>
                <w:lang w:val="en-US" w:eastAsia="zh-CN" w:bidi="ar"/>
              </w:rPr>
              <w:t>种子生物学</w:t>
            </w:r>
            <w:r>
              <w:rPr>
                <w:rStyle w:val="13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2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3"/>
                <w:rFonts w:ascii="Times New Roman" w:hAnsi="Times New Roman" w:eastAsia="宋体"/>
                <w:lang w:val="en-US" w:eastAsia="zh-CN" w:bidi="ar"/>
              </w:rPr>
              <w:t>)  Seed Biology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2834-5495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工程科学与技术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51-1773/TB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核农学报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11-2265/S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农业现代化研究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43-1132/S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干旱地区农业研究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61-1088/S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Style w:val="11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农业科学与工程前沿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英文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Frontiers of Agricultural Science and Engineering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2095-7505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浙江大学学报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工学版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33-1245/T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浙江大学学报(农业与生命科学版)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33-1247/S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西北农林科技大学学报(自然科学版)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61-1390/S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42-1181/S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南京农业大学学报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32-1148/S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长安大学学报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自然科学版</w:t>
            </w:r>
            <w:r>
              <w:rPr>
                <w:rStyle w:val="11"/>
                <w:rFonts w:ascii="Times New Roman" w:hAnsi="Times New Roman" w:eastAsia="宋体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61-1393/N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51-1277/U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南京林业大学学报(自然科学版)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32-1161/S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/>
                <w:lang w:val="en-US" w:eastAsia="zh-CN" w:bidi="ar"/>
              </w:rPr>
              <w:t>华南农业大学学报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44-1110/S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tbl>
      <w:tblPr>
        <w:tblStyle w:val="7"/>
        <w:tblW w:w="9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4650"/>
        <w:gridCol w:w="1950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新疆农业大学人文社科类高水平期刊目录分区表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一、国际期刊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中国科学院文献情报中心期刊分区表升级版大类1区期刊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中国科学院文献情报中心期刊分区表升级版大类2区期刊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中国科学院文献情报中心期刊分区表升级版大类3区期刊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二、国内期刊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 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光明日报（理论版）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人民日报（理论版）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110065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11-1162/D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11-1030/D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31-1050/D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11-2447/D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管理世界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11-1235/F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南开管理评论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12-1288/F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11-1078/F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23-1523/F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11-5057/F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中国软科学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11-3036/G3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42-1024/G4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11-1281/G4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11-2606/G4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教育发展研究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31-1772/G4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11-5306/G4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财贸经济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11-1166/F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11-1268/F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经济学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季刊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11-6010/F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51-1312/F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11-1081/F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11-1138/F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中国工业经济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11-3536/F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数量经济技术经济研究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11-1087/F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中国农村经济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11-1262/F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11-1323/F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近代史研究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11-1215/K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中国社会经济史研究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35-1023/F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11-1039/K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11-3591/A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11-1000/D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中国特色社会主义研究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11-3527/D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中央民族大学学报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11-3530/C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11-1856/P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11-1100/C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中国人口科学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11-1043/C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11-1295/G8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图书情报工作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11-1541/G2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中国图书馆学报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11-2746/G2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11-2257/G3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11-1248/I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11-1911/B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国际新闻界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11-1523/G2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11-3320/G2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11-1672/J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11-1392/J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世界汉语教学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11-1473/H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中国翻译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11-1354/H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11-1140/B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世界经济与政治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11-1343/F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11-5370/D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11-1396/D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11-1037/I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文艺争鸣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22-1031/I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中国土地科学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11-2640/F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11-1561/C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武汉大学学报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42-1071/C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11-1476/C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开放时代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44-1034/C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学术月刊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31-1096/C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11-3212/D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50-1020/D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法制与社会发展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22-1243/D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11-5608/D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11-1024/F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审计与经济研究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32-1317/F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11-1047/F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电子政务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11-5181/TP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中国行政管理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11-1145/D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11-1805/G3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11-1567/G3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中国电化教育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11-3792/G4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中国高教研究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11-2962/G4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高等工程教育研究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42-1026/G4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华东师范大学学报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教育科学版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31-1007/G4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11-1610/G4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远程教育杂志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33-1304/G4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北京大学教育评论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11-4848/G4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31-1012/F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50-1012/F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11-1077/F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32-1683/F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11-1132/F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11-1692/F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42-1348/F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14-1058/F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经济问题探索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53-1006/F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14-1221/F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31-1163/F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31-1048/F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中国经济问题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35-1020/F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财贸研究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34-1093/F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11-1883/S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32-1061/S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中国边疆史地研究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11-2795/K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史学月刊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41-1016/K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中国史研究动态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11-1040/K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世界历史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11-1046/K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11-1454/G4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社会主义研究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42-1093/D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思想理论教育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31-1220/G4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37-1178/K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西北民族研究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62-1035/D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11-2378/TU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11-1848/P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经济地理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43-1126/K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11-1489/C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31-1123/C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北京体育大学学报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11-3785/G8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31-1005/G8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情报理论与实践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11-1762/G3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61-1167/G3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图书情报知识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42-1085/G2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11-1068/I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31-1582/B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11-2493/G3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现代传播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中国传媒大学学报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11-5363/G2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新闻记者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31-1171/G2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当代电影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11-1447/G2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电影艺术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11-1528/J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民族艺术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45-1052/J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南京艺术学院学报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美术与设计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32-1008/J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31-1040/H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外语与外语教学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21-1060/H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现代外语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44-1165/H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哲学动态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11-1141/B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自然辩证法研究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11-1649/B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当代亚太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11-3706/C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公共行政评论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44-1648/D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国际问题研究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11-1504/D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23-1360/D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理论探讨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23-1013/D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理论与改革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51-1036/D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11-1170/C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36-1003/D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50-1019/D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现代国际关系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11-1134/D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10-1640/C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民族文学研究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11-1443/I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文学遗产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11-1009/I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文艺理论研究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31-1152/I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中国文学批评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10-1314/I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中国人口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资源与环境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37-1196/N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世界宗教研究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11-1299/B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华中师范大学学报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42-1040/C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吉林大学社会科学学报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22-1063/C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山东大学学报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37-1100/C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11-1514/C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复旦学报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31-1142/C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南京大学学报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</w:t>
            </w:r>
            <w:r>
              <w:rPr>
                <w:rStyle w:val="18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人文科学</w:t>
            </w:r>
            <w:r>
              <w:rPr>
                <w:rStyle w:val="18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32-1084/C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清华大学学报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11-3596/C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厦门大学学报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35-1019/C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浙江大学学报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33-1237/C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中山大学学报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44-1158/C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43-1008/C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51-1037/C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31-1112/Z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中国高校社会科学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10-1136/C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中国刑事法杂志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11-3891/D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31-2008/D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法律科学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西北政法大学学报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61-1470/D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11-3171/D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42-1086/D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42-1725/C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10-1472/C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研究与发展管理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31-1599/G3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外国经济与管理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31-1063/F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23-1510/C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12-1275/G3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电化教育研究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62-1022/G4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31-1724/G4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高校教育管理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32-1774/G4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11-4525/N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现代远程教育研究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51-1580/G4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中国远程教育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11-4089/G4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11-2878/G4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课程</w:t>
            </w:r>
            <w:r>
              <w:rPr>
                <w:rStyle w:val="18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教材</w:t>
            </w:r>
            <w:r>
              <w:rPr>
                <w:rStyle w:val="18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教法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11-1278/G4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51-1104/F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当代财经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36-1030/F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44-1302/F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11-3952/F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44-1696/F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经济理论与经济管理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11-1517/F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经济社会体制比较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11-1591/F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经济学动态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11-1057/F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11-1384/F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44-1068/F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23-1364/F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11-3846/F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世界经济与政治论坛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32-1544/F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中国农村观察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11-3586/F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当代中国史研究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11-3200/K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东南文化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32-1096/K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11-2765/K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史学集刊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22-1064/K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中国经济史研究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11-1082/F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史学理论研究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11-2934/K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11-1588/G2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马克思主义与现实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11-3040/A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毛泽东邓小平理论研究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31-1672/A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11-2549/D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西南民族大学学报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51-1671/C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45-1041/C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31-1938/TU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地理科学进展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11-3858/P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中国青年研究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11-2579/D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44-1404/G8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42-1105/G8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中国体育科技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11-2284/G8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统计与决策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42-1009/C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22-1264/G2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图书与情报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62-1026/G2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现代情报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22-1182/G3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大学图书馆学报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11-2952/G2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档案学通讯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11-1450/G2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42-1060/I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心理科学进展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11-4766/R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中国临床心理学杂志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43-1214/R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31-1157/G2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51-1046/G2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北京电影学院学报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11-1677/J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11-1665/J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中央音乐学院学报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11-1183/J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当代语言学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11-3879/H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外国语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上海外国语大学学报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31-1038/H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11-1251/G4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语言教学与研究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11-1472/H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11-1053/H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道德与文明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12-1029/B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伦理学研究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43-1385/C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自然辩证法通讯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11-1518/N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东北亚论坛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22-1180/C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国际观察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31-1642/D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国际政治科学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10-1393/D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11-4899/C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11-3152/K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当代文坛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51-1076/I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当代作家评论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21-1046/I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文艺理论与批评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11-1581/J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南京农业大学学报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32-1600/C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北京工业大学学报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11-4558/G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河海大学学报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32-1521/C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西安交通大学学报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61-1329/C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中国地质大学学报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42-1627/C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重庆大学学报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50-1023/C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东北师大学报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22-1062/C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华南师范大学学报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44-1139/C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华中科技大学学报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42-1673/C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31-1223/C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61-1011/C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西北师大学报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62-1086/C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50-1188/C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62-1093/C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33-1149/C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探索与争鸣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31-1208/C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学术前沿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10-1050/C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32-1312/C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15-1011/C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中州学刊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41-1006/C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33-1005/C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37-1053/C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思想战线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53-1002/C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社会科学战线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22-1002/C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42-1664/D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22-1051/D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环球法律评论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11-4560/D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清华法学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11-5594/D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政治与法律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31-1106/D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33-1406/D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宏观质量研究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42-1848/C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科学学与科学技术管理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12-1117/G3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中国管理科学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11-2835/G3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41-1408/F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51-1268/G3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中国科学院院刊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11-1806/N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31-2074/F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33-1136/N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系统工程理论与实践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11-2267/N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42-1268/G4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国家教育行政学院学报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11-5047/D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江苏高教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32-1048/G4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11-5147/G4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全球教育展望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31-1842/G4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学位与研究生教育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11-1736/G4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中国高等教育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11-1200/G4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11-1632/F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北京工商大学学报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11-4509/C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财经问题研究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21-1096/F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当代经济科学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61-1400/F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11-3799/F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经济经纬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41-1421/F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11-1564/F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经济纵横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22-1054/F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12-1028/F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51-1029/F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商业经济与管理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33-1336/F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世界经济文汇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31-1139/F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11-1011/F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证券市场导报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44-1343/F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42-1663/F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中国历史地理论丛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61-1027/K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抗日战争研究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11-2890/K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历史档案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11-1265/G2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31-1105/K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11-1678/K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中华文史论丛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31-1984/K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当代世界与社会主义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11-3404/D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国外理论动态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11-4507/D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思想理论教育导刊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11-4062/G4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科学社会主义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11-2797/D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贵州民族研究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世界民族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11-3673/C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文化遗产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44-1645/G0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云南民族大学学报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53-1191/C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中南民族大学学报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42-1704/C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城市发展研究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11-3504/TU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11-1119/C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22-1124/P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11-1120/K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妇女研究论丛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11-2876/C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人口与发展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11-5646/F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人口与经济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11-1115/F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51-1097/G8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32-1881/G8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统计与信息论坛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61-1421/C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情报资料工作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11-1448/G3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44-1306/G2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22-1052/G2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数据分析与知识发现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10-1478/G2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11-1226/G2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当代外国文学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32-1087/I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心理发展与教育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11-1608/B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编辑之友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14-1066/G2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65-1201/G2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科技与出版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11-3209/G3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新闻与写作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11-1109/G2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中国出版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11-2807/G2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11-1190/J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戏剧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中央戏剧学院学报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11-1159/J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戏剧艺术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上海戏剧学院学报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31-1140/J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11-5869/J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中国文艺评论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10-1342/J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11-1379/J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11-1316/J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当代修辞学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31-2043/H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汉语学习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22-1026/H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上海翻译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31-1937/H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61-1023/H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外语教学理论与实践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31-1964/H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语言文字应用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11-2888/H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中国外语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11-5280/H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科学技术哲学研究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14-1354/G3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世界哲学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11-4748/B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现代哲学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44-1071/B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哲学分析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31-2054/C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11-4054/D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62-1143/D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国际安全研究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10-1132/D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11-3959/D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国际展望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31-1041/D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国际政治研究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11-4782/D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32-1562/C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14-1079/C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11-2747/D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上海行政学院学报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31-1815/G4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南方文坛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45-1049/I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小说评论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61-1044/J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扬子江文学评论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32-1891/I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中国比较文学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31-1694/I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11-1912/N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11-3868/N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51-1069/B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吉首大学学报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43-1069/C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33-1337/C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大连理工大学学报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21-1383/C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西北农林科技大学学报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61-1376/C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东北大学学报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21-1413/G4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华东师范大学学报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31-1010/C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暨南学报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44-1285/C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南京师大学报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32-1030/C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南开学报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12-1027/C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陕西师范大学学报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61-1012/C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上海交通大学学报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31-1778/C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深圳大学学报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44-1030/C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四川大学学报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51-1099/C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苏州大学学报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32-1033/C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云南师范大学学报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53-1003/C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新疆师范大学学报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65-1039/G4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求是学刊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23-1070/C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东南学术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35-1197/C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44-1067/C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52-1005/C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34-1003/GO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32-1308/C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文化纵横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11-5722/G0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社会科学辑刊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21-1012/C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学习与探索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23-1049/C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32-1013/C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44-1070/C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12-1047/C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37-1343/D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国家检察官学院学报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11-3194/D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行政法学研究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11-3110/D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华东政法大学学报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31-2005/D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37-1016/D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中国法律评论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10-1210/D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科技进步与对策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42-1224/G3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公共管理与政策评论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10-1062/D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经济体制改革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51-1027/F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科学决策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11-3472/G3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中国科技论坛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11-1344/G3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工程管理科技前沿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34-1013/N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系统管理学报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31-1977/N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运筹与管理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34-1133/G3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科学管理研究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15-1103/G3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大学教育科学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43-1398/G4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复旦教育论坛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31-1891/G4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湖南师范大学教育科学学报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43-1381/G4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21-1066/G4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教育研究与实验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42-1041/G4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22-1022/G4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现代大学教育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43-1358/G4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现代远距离教育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23-1066/G4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43-1038/G4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34-1319/G4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财经理论与实践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43-1057/F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33-1388/F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44-1711/F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52-1156/F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11-1600/F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国际商务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对外经济贸易大学学报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11-3645/F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36-1224/F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11-4613/F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11-5865/F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10-1175/F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劳动经济研究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10-1128/F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31-1817/C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现代财经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天津财经大学学报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12-1387/F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现代经济探讨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32-1566/F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现代日本经济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22-1065/F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亚太经济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35-1014/F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政治经济学评论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11-5859/D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历史地理研究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31-2157/K9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安徽史学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34-1008/K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古代文明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22-1213/K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华侨华人历史研究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11-1158/K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经济社会史评论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12-1443/K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民国档案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32-1012/G2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11-1667/K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西域研究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65-1121/C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自然科学史研究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11-1810/N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当代世界社会主义问题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37-1065/D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党的文献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11-1359/D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11-1612/D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党史研究与教学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35-1059/A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红旗文稿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11-4904/D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理论视野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11-3953/A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马克思主义理论学科研究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10-1351/A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11-1675/D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广西民族大学学报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45-1349/C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民族教育研究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11-2688/G4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51-1731/C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中国藏学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11-1725/C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31-1693/K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人文地理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61-1193/K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11-3280/C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社会发展研究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10-1217/C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社会学评论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10-1098/C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21-1081/G8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32-1208/G8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西安体育学院学报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61-1198/G8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数理统计与管理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11-2242/O1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国家图书馆学刊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11-4099/G2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图书馆建设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23-1331/G2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31-1108/G2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信息资源管理学报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42-1812/G2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国外文学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11-1562/I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外国文学动态研究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10-1309/I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心理与行为研究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12-1348/B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33-1012/B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出版发行研究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11-1537/G2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42-1618/G2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现代出版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11-5979/G2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中国编辑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11-4795/G2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中国科技期刊研究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11-2684/G3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11-3982/J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11-3068/G2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11-1930/TU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11-1311/J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戏曲艺术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11-1172/J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新美术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33-1068/J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中国书法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11-1136/J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11-1052/H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42-1729/H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民族语文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11-1216/H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外语电化教学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31-1036/G4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外语教育研究前沿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10-1585/G4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14-1059/H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32-1687/G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42-1025/H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孔子研究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37-1037/C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44-1649/C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中国哲学史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11-3042/B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周易研究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37-1191/C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当代世界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11-3535/D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31-2032/C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东南亚研究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44-1124/D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和平与发展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11-3641/D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37-1059/D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南亚研究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11-1306/C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南洋问题研究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35-1054/C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11-4090/D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11-1728/C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西亚非洲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11-1150/C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明清小说研究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32-1017/I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现代中文学刊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31-2026/G4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新文学史料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11-1283/I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中国文学研究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43-1084/I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中国现代文学研究丛刊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11-2589/I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干旱区资源与环境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15-1112/N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长江流域资源与环境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42-1320/X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世界宗教文化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11-3631/B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华南农业大学学报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44-1559/C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华中农业大学学报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42-1558/C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中国农业大学学报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11-4084/S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安徽大学学报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34-1040/C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北京联合大学学报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11-5117/C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东南大学学报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32-1517/C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福建师范大学学报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35-1016/C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广西大学学报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45-1070/C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海南大学学报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46-1012/C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河南大学学报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41-1028/C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河南师范大学学报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41-1011/C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湖北大学学报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42-1020/C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湖南大学学报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43-1286/C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湖南科技大学学报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43-1436/C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湖南师范大学社会科学学报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43-1541/C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济南大学学报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37-1377/C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江西师范大学学报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36-1025/C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兰州大学学报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62-1029/C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南昌大学学报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36-1195/C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南通大学学报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32-1754/C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山东师范大学学报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37-1066/C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山西大学学报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14-1071/C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上海师范大学学报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31-1120/C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首都师范大学学报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11-3188/C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四川师范大学学报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51-1063/C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同济大学学报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31-1777/C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西藏大学学报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54-1034/C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湘潭大学学报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43-1550/C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新疆大学学报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·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65-1034/G4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郑州大学学报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哲学社会科学版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41-1027/C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中南大学学报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43-1393/C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34-1004/C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11-1163/C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人文杂志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61-1005/C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11-1105/C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福建论坛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(</w:t>
            </w:r>
            <w:r>
              <w:rPr>
                <w:rStyle w:val="16"/>
                <w:rFonts w:ascii="Times New Roman" w:hAnsi="Times New Roman" w:eastAsia="宋体" w:cs="宋体"/>
                <w:sz w:val="24"/>
                <w:szCs w:val="24"/>
                <w:lang w:val="en-US" w:eastAsia="zh-CN" w:bidi="ar"/>
              </w:rPr>
              <w:t>人文社会科学版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35-1248/C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37-1101/C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东岳论丛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37-1062/C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42-1018/C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河北学刊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13-1020/C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63-1001/C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新疆社会科学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65-1211/F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人民论坛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11-2961/D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11-1073/G2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FangSong_GB2312"/>
          <w:color w:val="000000"/>
          <w:sz w:val="20"/>
          <w:szCs w:val="16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80" w:firstLineChars="1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 xml:space="preserve">新疆农业大学校长办公室      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2022年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28"/>
          <w:szCs w:val="28"/>
          <w:highlight w:val="none"/>
        </w:rPr>
        <w:t>日印发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swiss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D01A9F"/>
    <w:rsid w:val="1D6A6726"/>
    <w:rsid w:val="227411DC"/>
    <w:rsid w:val="23EE188D"/>
    <w:rsid w:val="3F86727E"/>
    <w:rsid w:val="47FE3190"/>
    <w:rsid w:val="51125E4B"/>
    <w:rsid w:val="5B2B2340"/>
    <w:rsid w:val="7C941C6B"/>
    <w:rsid w:val="7DE0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left"/>
    </w:pPr>
    <w:rPr>
      <w:rFonts w:ascii="Calibri" w:hAnsi="Calibri" w:eastAsia="仿宋_GB2312"/>
      <w:sz w:val="32"/>
    </w:rPr>
  </w:style>
  <w:style w:type="paragraph" w:customStyle="1" w:styleId="3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华文中宋" w:hAnsi="华文中宋" w:eastAsia="华文中宋" w:cstheme="minorBidi"/>
      <w:color w:val="000000"/>
      <w:sz w:val="24"/>
      <w:szCs w:val="24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01"/>
    <w:basedOn w:val="8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5">
    <w:name w:val="font16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112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7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2022-10-29T03:12:00Z</dcterms:created>
  <dc:creator>Administrator</dc:creator>
  <cp:lastModifiedBy>DD</cp:lastModifiedBy>
  <cp:lastPrinted>2022-10-29T09:55:00Z</cp:lastPrinted>
  <dcterms:modified xsi:type="dcterms:W3CDTF">2022-11-01T05:17:03Z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DB3FF3D9858B49E0AF3F8560B931BA5A</vt:lpwstr>
  </property>
</Properties>
</file>