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/>
    <w:p/>
    <w:p/>
    <w:p/>
    <w:p/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2023-2025年中央支持地方高校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改革发展专项资金滚动规划</w:t>
      </w:r>
    </w:p>
    <w:p/>
    <w:p/>
    <w:p/>
    <w:p/>
    <w:p/>
    <w:p/>
    <w:p/>
    <w:p/>
    <w:p>
      <w:pPr>
        <w:ind w:firstLine="1998" w:firstLineChars="66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所在省份：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新疆维吾尔自治区 </w:t>
      </w:r>
    </w:p>
    <w:p>
      <w:pPr>
        <w:ind w:firstLine="1998" w:firstLineChars="66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（盖章）</w:t>
      </w:r>
    </w:p>
    <w:p>
      <w:pPr>
        <w:ind w:firstLine="1998" w:firstLineChars="666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项目名称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</w:p>
    <w:p>
      <w:pPr>
        <w:ind w:firstLine="1998" w:firstLineChars="666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项目类别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</w:p>
    <w:p>
      <w:pPr>
        <w:ind w:firstLine="1998" w:firstLineChars="66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（签字）</w:t>
      </w:r>
    </w:p>
    <w:p>
      <w:pPr>
        <w:ind w:firstLine="1998" w:firstLineChars="66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</w:p>
    <w:p>
      <w:pPr>
        <w:ind w:firstLine="1998" w:firstLineChars="66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编制日期：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  <w:bookmarkStart w:id="0" w:name="_GoBack"/>
      <w:bookmarkEnd w:id="0"/>
    </w:p>
    <w:p>
      <w:pPr>
        <w:ind w:firstLine="1998" w:firstLineChars="666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1998" w:firstLineChars="666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1998" w:firstLineChars="666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640" w:firstLineChars="200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一、学校现状</w:t>
      </w:r>
      <w:r>
        <w:rPr>
          <w:rFonts w:hint="eastAsia" w:ascii="仿宋_GB2312" w:hAnsi="华文仿宋" w:eastAsia="仿宋_GB2312"/>
          <w:b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简述学校基本情况；重点学科和一流本科专业建设情况，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高校在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思想政治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高素质</w:t>
      </w:r>
      <w:r>
        <w:rPr>
          <w:rFonts w:hint="eastAsia" w:eastAsia="方正仿宋_GBK"/>
          <w:sz w:val="32"/>
          <w:szCs w:val="32"/>
          <w:lang w:val="en-US" w:eastAsia="zh-CN"/>
        </w:rPr>
        <w:t>人才</w:t>
      </w:r>
      <w:r>
        <w:rPr>
          <w:rFonts w:hint="eastAsia" w:eastAsia="方正仿宋_GBK"/>
          <w:sz w:val="32"/>
          <w:szCs w:val="32"/>
        </w:rPr>
        <w:t>队伍、科研</w:t>
      </w:r>
      <w:r>
        <w:rPr>
          <w:rFonts w:hint="eastAsia" w:eastAsia="方正仿宋_GBK"/>
          <w:sz w:val="32"/>
          <w:szCs w:val="32"/>
          <w:lang w:val="en-US" w:eastAsia="zh-CN"/>
        </w:rPr>
        <w:t>平台和条件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  <w:lang w:val="en-US" w:eastAsia="zh-CN"/>
        </w:rPr>
        <w:t>服务经济社会能力、教育教学数字化、基本教学条件等方面的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现状及存在的主要问题等。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二、指导思想</w:t>
      </w:r>
      <w:r>
        <w:rPr>
          <w:rFonts w:hint="eastAsia" w:ascii="仿宋_GB2312" w:hAnsi="华文仿宋" w:eastAsia="仿宋_GB2312"/>
          <w:b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规划的方针（理念）、战略思想以及总体考虑。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总体目标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四、主要建设内容</w:t>
      </w:r>
      <w:r>
        <w:rPr>
          <w:rFonts w:hint="eastAsia" w:ascii="黑体" w:hAnsi="黑体" w:eastAsia="黑体" w:cs="黑体"/>
          <w:bCs/>
          <w:color w:val="FF0000"/>
          <w:sz w:val="32"/>
          <w:szCs w:val="32"/>
          <w:lang w:eastAsia="zh-CN"/>
        </w:rPr>
        <w:t>（由申报单位填写）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（一）加强思想政治工作建设项目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建设目标（要有具体的考核指标）及必要性分析；建设任务（围绕建设目标展开）；规划期内各建设项目及内容等。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（二）高素质人才队伍建设项目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建设目标（要有具体的考核指标）及必要性分析；建设任务（围绕建设目标展开）；规划期内各建设项目及内容等。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（三）科研平台和条件建设项目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建设目标（要有具体的考核指标）及必要性分析；建设任务（围绕建设目标展开）；规划期内各建设项目及内容等。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（四）服务经济社会能力建设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项目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建设目标（要有具体的考核指标）及必要性分析；建设任务（围绕建设目标展开）；规划期内各建设项目及内容等。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（五）教育教学数字化改革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建设项目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建设目标（要有具体的考核指标）及必要性分析；建设任务（围绕建设目标展开）；规划期内各建设项目及内容等。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（六）改善基本教学条件建设项目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建设目标（要有具体的考核指标）及必要性分析；建设任务（围绕建设目标展开）；规划期内各建设项目及内容等。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五、建设资金预算及主要用途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color w:val="FF0000"/>
          <w:sz w:val="32"/>
          <w:szCs w:val="32"/>
          <w:lang w:eastAsia="zh-CN"/>
        </w:rPr>
        <w:t>（由申报单位填写）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六、建设项目实施组织及进度安排</w:t>
      </w:r>
      <w:r>
        <w:rPr>
          <w:rFonts w:hint="eastAsia" w:ascii="黑体" w:hAnsi="黑体" w:eastAsia="黑体" w:cs="黑体"/>
          <w:bCs/>
          <w:color w:val="FF0000"/>
          <w:sz w:val="32"/>
          <w:szCs w:val="32"/>
          <w:lang w:eastAsia="zh-CN"/>
        </w:rPr>
        <w:t>（由申报单位填写）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七、预期效益分析</w:t>
      </w:r>
      <w:r>
        <w:rPr>
          <w:rFonts w:hint="eastAsia" w:ascii="黑体" w:hAnsi="黑体" w:eastAsia="黑体" w:cs="黑体"/>
          <w:bCs/>
          <w:color w:val="FF0000"/>
          <w:sz w:val="32"/>
          <w:szCs w:val="32"/>
          <w:lang w:eastAsia="zh-CN"/>
        </w:rPr>
        <w:t>（由申报单位填写）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八、保障措施</w:t>
      </w:r>
      <w:r>
        <w:rPr>
          <w:rFonts w:hint="eastAsia" w:ascii="仿宋_GB2312" w:hAnsi="华文仿宋" w:eastAsia="仿宋_GB2312"/>
          <w:b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包括管理机制、管理队伍、环境条件、资金筹措、政府采购、集中支付等。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">
    <w:altName w:val="Segoe Print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B36"/>
    <w:multiLevelType w:val="singleLevel"/>
    <w:tmpl w:val="637B2B3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E1269"/>
    <w:rsid w:val="00231CCD"/>
    <w:rsid w:val="005019E2"/>
    <w:rsid w:val="0077249B"/>
    <w:rsid w:val="007B78B5"/>
    <w:rsid w:val="0091166F"/>
    <w:rsid w:val="00B57872"/>
    <w:rsid w:val="00E80D89"/>
    <w:rsid w:val="00E818EA"/>
    <w:rsid w:val="00FA4883"/>
    <w:rsid w:val="014F7197"/>
    <w:rsid w:val="01A1112C"/>
    <w:rsid w:val="033D28C0"/>
    <w:rsid w:val="03D50A4E"/>
    <w:rsid w:val="044A2457"/>
    <w:rsid w:val="04D444A7"/>
    <w:rsid w:val="055D77D5"/>
    <w:rsid w:val="057276BB"/>
    <w:rsid w:val="0596393A"/>
    <w:rsid w:val="06811E9F"/>
    <w:rsid w:val="068C44C9"/>
    <w:rsid w:val="06B42F8F"/>
    <w:rsid w:val="07C96EDB"/>
    <w:rsid w:val="07DA6B2A"/>
    <w:rsid w:val="089B1E33"/>
    <w:rsid w:val="0A1E7293"/>
    <w:rsid w:val="0B3E4B63"/>
    <w:rsid w:val="0D3441A3"/>
    <w:rsid w:val="0DAF44CB"/>
    <w:rsid w:val="0DFF49CE"/>
    <w:rsid w:val="0E564341"/>
    <w:rsid w:val="0FAF06D1"/>
    <w:rsid w:val="10784073"/>
    <w:rsid w:val="10AB0604"/>
    <w:rsid w:val="1102162D"/>
    <w:rsid w:val="11416F9A"/>
    <w:rsid w:val="11645650"/>
    <w:rsid w:val="11AE6A32"/>
    <w:rsid w:val="12615BF3"/>
    <w:rsid w:val="129137F0"/>
    <w:rsid w:val="13863FF2"/>
    <w:rsid w:val="138B32BB"/>
    <w:rsid w:val="13E51B42"/>
    <w:rsid w:val="14430B5C"/>
    <w:rsid w:val="144D3746"/>
    <w:rsid w:val="144E3075"/>
    <w:rsid w:val="14705273"/>
    <w:rsid w:val="155478DE"/>
    <w:rsid w:val="156E390E"/>
    <w:rsid w:val="15EB37CE"/>
    <w:rsid w:val="18E55CDC"/>
    <w:rsid w:val="19613BFB"/>
    <w:rsid w:val="19ED2C4A"/>
    <w:rsid w:val="19F21449"/>
    <w:rsid w:val="1A2E2B28"/>
    <w:rsid w:val="1AE77613"/>
    <w:rsid w:val="1BE4219A"/>
    <w:rsid w:val="1C572A7A"/>
    <w:rsid w:val="1E11008D"/>
    <w:rsid w:val="1EAA3E65"/>
    <w:rsid w:val="1FA12D8C"/>
    <w:rsid w:val="1FCE245E"/>
    <w:rsid w:val="1FF65B1E"/>
    <w:rsid w:val="206F740D"/>
    <w:rsid w:val="214A7E31"/>
    <w:rsid w:val="215B279E"/>
    <w:rsid w:val="21B95CD5"/>
    <w:rsid w:val="21ED292D"/>
    <w:rsid w:val="22385E04"/>
    <w:rsid w:val="2380335D"/>
    <w:rsid w:val="239A32D8"/>
    <w:rsid w:val="23DE1734"/>
    <w:rsid w:val="24052EF5"/>
    <w:rsid w:val="24315B86"/>
    <w:rsid w:val="255F7637"/>
    <w:rsid w:val="260129DC"/>
    <w:rsid w:val="268B5B04"/>
    <w:rsid w:val="26D722F5"/>
    <w:rsid w:val="27391B71"/>
    <w:rsid w:val="27E56476"/>
    <w:rsid w:val="28C57F26"/>
    <w:rsid w:val="28FA3B58"/>
    <w:rsid w:val="292165C0"/>
    <w:rsid w:val="298D339C"/>
    <w:rsid w:val="2A417F9D"/>
    <w:rsid w:val="2AA103ED"/>
    <w:rsid w:val="2AA172D9"/>
    <w:rsid w:val="2AB14B88"/>
    <w:rsid w:val="2B3C3258"/>
    <w:rsid w:val="2D222175"/>
    <w:rsid w:val="2D2A1983"/>
    <w:rsid w:val="2D617E34"/>
    <w:rsid w:val="2E2F46AF"/>
    <w:rsid w:val="2E6C7717"/>
    <w:rsid w:val="2F3A0900"/>
    <w:rsid w:val="305919F0"/>
    <w:rsid w:val="30AB37E6"/>
    <w:rsid w:val="30F2515E"/>
    <w:rsid w:val="31E81957"/>
    <w:rsid w:val="324F7BD2"/>
    <w:rsid w:val="3283070F"/>
    <w:rsid w:val="33EC3C4C"/>
    <w:rsid w:val="34094311"/>
    <w:rsid w:val="349E73EF"/>
    <w:rsid w:val="34A669D7"/>
    <w:rsid w:val="351B37E9"/>
    <w:rsid w:val="35E01180"/>
    <w:rsid w:val="383C3CBC"/>
    <w:rsid w:val="389C5083"/>
    <w:rsid w:val="39E2277F"/>
    <w:rsid w:val="3A2D4862"/>
    <w:rsid w:val="3A753206"/>
    <w:rsid w:val="3AA979BA"/>
    <w:rsid w:val="3BF4471D"/>
    <w:rsid w:val="3C1D01A3"/>
    <w:rsid w:val="3CF57705"/>
    <w:rsid w:val="3D5D44C2"/>
    <w:rsid w:val="3DB669BF"/>
    <w:rsid w:val="3E6D69C5"/>
    <w:rsid w:val="3ED9312A"/>
    <w:rsid w:val="3F1516B2"/>
    <w:rsid w:val="40CF1D98"/>
    <w:rsid w:val="414C7CE9"/>
    <w:rsid w:val="419A7180"/>
    <w:rsid w:val="41BE369D"/>
    <w:rsid w:val="42C2118B"/>
    <w:rsid w:val="436D5C68"/>
    <w:rsid w:val="438E1269"/>
    <w:rsid w:val="45D30C74"/>
    <w:rsid w:val="46364E6D"/>
    <w:rsid w:val="476D5810"/>
    <w:rsid w:val="4D0C6CF3"/>
    <w:rsid w:val="4DBE69E4"/>
    <w:rsid w:val="4EB50454"/>
    <w:rsid w:val="4F3F01C8"/>
    <w:rsid w:val="4FC10E09"/>
    <w:rsid w:val="50340967"/>
    <w:rsid w:val="50A41A38"/>
    <w:rsid w:val="512A6334"/>
    <w:rsid w:val="51837935"/>
    <w:rsid w:val="51B47919"/>
    <w:rsid w:val="526D3B40"/>
    <w:rsid w:val="53402DC4"/>
    <w:rsid w:val="55543CAF"/>
    <w:rsid w:val="55AA6251"/>
    <w:rsid w:val="56BC4B16"/>
    <w:rsid w:val="5708076F"/>
    <w:rsid w:val="57345D53"/>
    <w:rsid w:val="583901A8"/>
    <w:rsid w:val="588104B0"/>
    <w:rsid w:val="590008C7"/>
    <w:rsid w:val="5A667952"/>
    <w:rsid w:val="5AB32B1E"/>
    <w:rsid w:val="5AFA32FA"/>
    <w:rsid w:val="5BE57429"/>
    <w:rsid w:val="5BF935F3"/>
    <w:rsid w:val="5E7A1EBE"/>
    <w:rsid w:val="5F4F25BB"/>
    <w:rsid w:val="5F9C1B19"/>
    <w:rsid w:val="5FA90FB4"/>
    <w:rsid w:val="5FF23259"/>
    <w:rsid w:val="604A35FA"/>
    <w:rsid w:val="60533394"/>
    <w:rsid w:val="61D415C2"/>
    <w:rsid w:val="61D440CD"/>
    <w:rsid w:val="628739F4"/>
    <w:rsid w:val="645E2D51"/>
    <w:rsid w:val="65376696"/>
    <w:rsid w:val="65D13870"/>
    <w:rsid w:val="66D81DB8"/>
    <w:rsid w:val="672C4D35"/>
    <w:rsid w:val="6771401B"/>
    <w:rsid w:val="68216A89"/>
    <w:rsid w:val="6A271D41"/>
    <w:rsid w:val="6A5C55ED"/>
    <w:rsid w:val="6C0B71BB"/>
    <w:rsid w:val="6C15614E"/>
    <w:rsid w:val="6C374680"/>
    <w:rsid w:val="6D4C3095"/>
    <w:rsid w:val="6DF32D25"/>
    <w:rsid w:val="6E271DA0"/>
    <w:rsid w:val="6E975DB7"/>
    <w:rsid w:val="6EAA1152"/>
    <w:rsid w:val="703556C3"/>
    <w:rsid w:val="71B413B3"/>
    <w:rsid w:val="730D1A0C"/>
    <w:rsid w:val="731B0B37"/>
    <w:rsid w:val="758D0F18"/>
    <w:rsid w:val="75A04FD7"/>
    <w:rsid w:val="764E646A"/>
    <w:rsid w:val="767F0F68"/>
    <w:rsid w:val="77617D49"/>
    <w:rsid w:val="77D86E51"/>
    <w:rsid w:val="78925EC6"/>
    <w:rsid w:val="79255D7E"/>
    <w:rsid w:val="79AA3F1D"/>
    <w:rsid w:val="7AAA710E"/>
    <w:rsid w:val="7B5D7124"/>
    <w:rsid w:val="7BEA3D1D"/>
    <w:rsid w:val="7C113D02"/>
    <w:rsid w:val="7C681F1A"/>
    <w:rsid w:val="7D43543A"/>
    <w:rsid w:val="7DBC04D0"/>
    <w:rsid w:val="7E0F0503"/>
    <w:rsid w:val="7E605B6C"/>
    <w:rsid w:val="7F5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Char Char Char Char Char Char Char"/>
    <w:basedOn w:val="1"/>
    <w:qFormat/>
    <w:uiPriority w:val="0"/>
    <w:rPr>
      <w:szCs w:val="21"/>
    </w:rPr>
  </w:style>
  <w:style w:type="character" w:customStyle="1" w:styleId="10">
    <w:name w:val="font9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10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批注框文本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MOE</Company>
  <Pages>1</Pages>
  <Words>922</Words>
  <Characters>5260</Characters>
  <Lines>43</Lines>
  <Paragraphs>12</Paragraphs>
  <TotalTime>0</TotalTime>
  <ScaleCrop>false</ScaleCrop>
  <LinksUpToDate>false</LinksUpToDate>
  <CharactersWithSpaces>6170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2022-10-20T06:13:00Z</dcterms:created>
  <dc:creator>JJTWW-515</dc:creator>
  <cp:lastModifiedBy>Administrator</cp:lastModifiedBy>
  <dcterms:modified xsi:type="dcterms:W3CDTF">2022-11-21T13:41:00Z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