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32"/>
        </w:rPr>
      </w:pPr>
      <w:r>
        <w:rPr>
          <w:rFonts w:hint="default" w:ascii="Times New Roman" w:hAnsi="Times New Roman" w:eastAsia="方正小标宋简体" w:cs="Times New Roman"/>
          <w:b w:val="0"/>
          <w:bCs/>
          <w:sz w:val="44"/>
          <w:szCs w:val="32"/>
        </w:rPr>
        <w:t>关于开展中央支持地方高校</w:t>
      </w:r>
      <w:r>
        <w:rPr>
          <w:rFonts w:hint="eastAsia" w:ascii="Times New Roman" w:hAnsi="Times New Roman" w:eastAsia="方正小标宋简体" w:cs="Times New Roman"/>
          <w:b w:val="0"/>
          <w:bCs/>
          <w:sz w:val="44"/>
          <w:szCs w:val="32"/>
          <w:lang w:eastAsia="zh-CN"/>
        </w:rPr>
        <w:t>改革</w:t>
      </w:r>
      <w:r>
        <w:rPr>
          <w:rFonts w:hint="default" w:ascii="Times New Roman" w:hAnsi="Times New Roman" w:eastAsia="方正小标宋简体" w:cs="Times New Roman"/>
          <w:b w:val="0"/>
          <w:bCs/>
          <w:sz w:val="44"/>
          <w:szCs w:val="32"/>
        </w:rPr>
        <w:t>发展资金</w:t>
      </w:r>
      <w:r>
        <w:rPr>
          <w:rFonts w:hint="eastAsia" w:ascii="Times New Roman" w:hAnsi="Times New Roman" w:eastAsia="方正小标宋简体" w:cs="Times New Roman"/>
          <w:b w:val="0"/>
          <w:bCs/>
          <w:sz w:val="44"/>
          <w:szCs w:val="32"/>
          <w:lang w:eastAsia="zh-CN"/>
        </w:rPr>
        <w:t>项目申报</w:t>
      </w:r>
      <w:r>
        <w:rPr>
          <w:rFonts w:hint="default" w:ascii="Times New Roman" w:hAnsi="Times New Roman" w:eastAsia="方正小标宋简体" w:cs="Times New Roman"/>
          <w:b w:val="0"/>
          <w:bCs/>
          <w:sz w:val="44"/>
          <w:szCs w:val="32"/>
        </w:rPr>
        <w:t>工作的通知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rPr>
      </w:pPr>
      <w:bookmarkStart w:id="0" w:name="OLE_LINK2"/>
      <w:bookmarkStart w:id="1" w:name="OLE_LINK1"/>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bookmarkStart w:id="2" w:name="OLE_LINK3"/>
      <w:bookmarkStart w:id="3" w:name="OLE_LINK4"/>
      <w:bookmarkStart w:id="4" w:name="OLE_LINK5"/>
      <w:r>
        <w:rPr>
          <w:rFonts w:hint="eastAsia" w:ascii="仿宋_GB2312" w:hAnsi="仿宋_GB2312" w:eastAsia="仿宋_GB2312" w:cs="仿宋_GB2312"/>
          <w:sz w:val="32"/>
          <w:szCs w:val="32"/>
        </w:rPr>
        <w:t>校属各单位：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改善教学、科研工作条件、推进我校各学科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协调发展，现面向全校各单位征集</w:t>
      </w:r>
      <w:r>
        <w:rPr>
          <w:rFonts w:hint="eastAsia" w:ascii="仿宋_GB2312" w:hAnsi="仿宋_GB2312" w:eastAsia="仿宋_GB2312" w:cs="仿宋_GB2312"/>
          <w:sz w:val="32"/>
          <w:szCs w:val="32"/>
          <w:lang w:val="en-US" w:eastAsia="zh-CN"/>
        </w:rPr>
        <w:t>中央财政支持地方高校发展专项资金项目。根据财政厅、教育厅有关文件的要求，专项资金项目三年滚动规划，动态调整。</w:t>
      </w:r>
      <w:r>
        <w:rPr>
          <w:rFonts w:hint="eastAsia" w:ascii="仿宋_GB2312" w:hAnsi="仿宋_GB2312" w:eastAsia="仿宋_GB2312" w:cs="仿宋_GB2312"/>
          <w:i w:val="0"/>
          <w:caps w:val="0"/>
          <w:color w:val="000000"/>
          <w:spacing w:val="0"/>
          <w:sz w:val="32"/>
          <w:szCs w:val="32"/>
          <w:shd w:val="clear" w:fill="FFFFFF"/>
          <w:lang w:val="en-US" w:eastAsia="zh-CN"/>
        </w:rPr>
        <w:t>本次以补充和完善项目库建设项目为主，</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征集申报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安排如下：</w:t>
      </w:r>
    </w:p>
    <w:bookmarkEnd w:id="0"/>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优先支持领域</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自治区党委十届六次全会提出的新定位、新理念、新任务，紧扣学校“十四五”事业发展规划，聚焦自治区优势特色学科、一流本科专业建设，聚焦学校发展目标定位和办学特色，实行错位发展。“双一流”高校和特色高水平大学，要将重点放在发展学科人才优势、攀登学术高峰、增强创新能力上；博士学位授予和硕士学位授予培育建设高校，要将重点放在引进人才和学科点建设上；本科合格评估整改和迎评高校，要将重点放在补齐条件短板、兜住教学底线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校结合学校发展战略，重点支持水利工程、畜牧学、兽医学、农业工程、作物学、农业资源与环境、草学、生态学、园艺学等学科，推进一流本科专业建设、一流本科课程建设，优先支持现代马产业学院、葡萄酒学院、棉花产业学院及高素质人才队伍建设。</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申报项目类别</w:t>
      </w: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1.加强思想政治工作建设项目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该类项目重点支持开展大中小思政课一体化建设、课程思政建设、“大思政课”建设、思政教师和辅导员队伍建设等。</w:t>
      </w: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高素质人才队伍建设项目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该类项目重点支持培养、引进、聘任学术领军人才和建设优秀创新团队等。</w:t>
      </w: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US" w:eastAsia="zh-CN"/>
        </w:rPr>
        <w:t>科研平台和条件建设项目</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该类项目重点支持省部级及以上重点实验室、工程研究中心、协同创新中心、人文社科重点研究基地、铸牢中华民族共同体意识研究基地等建设，支持开展多学科交叉的基础性、支撑性和战略性研究，倾斜支持新建基地。</w:t>
      </w: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US" w:eastAsia="zh-CN"/>
        </w:rPr>
        <w:t>服务经济社会能力建设项目</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该类项目瞄准自治区以“八大产业集群”为支撑的现代化产业体系，围绕文化润疆相关问题和创新提升国际传播能力，主动与行业部门、企业地方对接合作，建设合作平台，组建创新团队，提升协同创新能力，以服务求支持，以贡献求发展。</w:t>
      </w: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val="en-US" w:eastAsia="zh-CN"/>
        </w:rPr>
        <w:t>教育教学数字化改革建设项目</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该类项目重点支持提升数字校园水平，深化国家智慧教育平台应用，应用移动互联网、大数据、云计算等信息技术，建立数据中心处理平台，提升高校在教育教学、质量监测、招生就业、学生管理、科研管理、财务管理、资产管理、行政办公、后勤保障等</w:t>
      </w:r>
      <w:r>
        <w:rPr>
          <w:rFonts w:hint="eastAsia" w:ascii="仿宋_GB2312" w:hAnsi="仿宋_GB2312" w:cs="仿宋_GB2312"/>
          <w:sz w:val="32"/>
          <w:szCs w:val="32"/>
          <w:highlight w:val="none"/>
          <w:lang w:val="en-US" w:eastAsia="zh-CN"/>
        </w:rPr>
        <w:t>方面的</w:t>
      </w:r>
      <w:r>
        <w:rPr>
          <w:rFonts w:hint="eastAsia" w:ascii="仿宋_GB2312" w:hAnsi="仿宋_GB2312" w:eastAsia="仿宋_GB2312" w:cs="仿宋_GB2312"/>
          <w:sz w:val="32"/>
          <w:szCs w:val="32"/>
          <w:highlight w:val="none"/>
          <w:lang w:val="en-US" w:eastAsia="zh-CN"/>
        </w:rPr>
        <w:t>各项管理水平。</w:t>
      </w:r>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lang w:val="en-US" w:eastAsia="zh-CN"/>
        </w:rPr>
        <w:t>改善基本教学条件建设项目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C00000"/>
          <w:sz w:val="32"/>
          <w:szCs w:val="32"/>
          <w:highlight w:val="none"/>
          <w:lang w:val="en-US" w:eastAsia="zh-CN"/>
        </w:rPr>
      </w:pPr>
      <w:r>
        <w:rPr>
          <w:rFonts w:hint="eastAsia" w:ascii="仿宋_GB2312" w:hAnsi="仿宋_GB2312" w:eastAsia="仿宋_GB2312" w:cs="仿宋_GB2312"/>
          <w:sz w:val="32"/>
          <w:szCs w:val="32"/>
          <w:highlight w:val="none"/>
          <w:lang w:val="en-US" w:eastAsia="zh-CN"/>
        </w:rPr>
        <w:t>该类项目重点支持国家和自治区一流本科专业及课程、实验教学示范中心、教师教学发展中心、现代产业学院、虚拟教研室等关乎教学能力提升和人才培养质量的项目。</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资金使用原则及资助额度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设项目资金只能用于能力建设，形成学科专业核心竞争力。不得用于基本建设、对外投资、偿还债务、支付利息、支付罚款、捐赠赞助等支出，不得用于普遍提高人员薪酬待遇，不得作为其他项目的配套资金，不得提取工作经费或管理经费，也不得用于按照国家规定不得开支的其他支出。不支持校园建筑安装、水电改造等一般性建设项目，不支持桌椅板凳办公用品等采购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各类项目资金资助额度不低于100万，不设上限。</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项目资助原则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eastAsia="zh-CN"/>
        </w:rPr>
        <w:t>已入选中央财政支持地方高校改革发展资金项目库（见附件</w:t>
      </w:r>
      <w:r>
        <w:rPr>
          <w:rFonts w:hint="eastAsia" w:ascii="仿宋_GB2312" w:hAnsi="仿宋_GB2312" w:eastAsia="仿宋_GB2312" w:cs="仿宋_GB2312"/>
          <w:i w:val="0"/>
          <w:caps w:val="0"/>
          <w:color w:val="000000"/>
          <w:spacing w:val="0"/>
          <w:sz w:val="32"/>
          <w:szCs w:val="32"/>
          <w:shd w:val="clear" w:fill="FFFFFF"/>
          <w:lang w:val="en-US" w:eastAsia="zh-CN"/>
        </w:rPr>
        <w:t>1</w:t>
      </w:r>
      <w:r>
        <w:rPr>
          <w:rFonts w:hint="eastAsia" w:ascii="仿宋_GB2312" w:hAnsi="仿宋_GB2312" w:eastAsia="仿宋_GB2312" w:cs="仿宋_GB2312"/>
          <w:i w:val="0"/>
          <w:caps w:val="0"/>
          <w:color w:val="000000"/>
          <w:spacing w:val="0"/>
          <w:sz w:val="32"/>
          <w:szCs w:val="32"/>
          <w:shd w:val="clear" w:fill="FFFFFF"/>
          <w:lang w:eastAsia="zh-CN"/>
        </w:rPr>
        <w:t>）中的项目，请结合通知中项目类别重点支持领域，重新提交项目申报材料。已获得支持的项目，不再</w:t>
      </w:r>
      <w:r>
        <w:rPr>
          <w:rFonts w:hint="eastAsia" w:ascii="仿宋_GB2312" w:hAnsi="仿宋_GB2312" w:eastAsia="仿宋_GB2312" w:cs="仿宋_GB2312"/>
          <w:i w:val="0"/>
          <w:caps w:val="0"/>
          <w:color w:val="000000"/>
          <w:spacing w:val="0"/>
          <w:sz w:val="32"/>
          <w:szCs w:val="32"/>
          <w:shd w:val="clear" w:fill="FFFFFF"/>
          <w:lang w:val="en-US" w:eastAsia="zh-CN"/>
        </w:rPr>
        <w:t>重复</w:t>
      </w:r>
      <w:r>
        <w:rPr>
          <w:rFonts w:hint="eastAsia" w:ascii="仿宋_GB2312" w:hAnsi="仿宋_GB2312" w:eastAsia="仿宋_GB2312" w:cs="仿宋_GB2312"/>
          <w:i w:val="0"/>
          <w:caps w:val="0"/>
          <w:color w:val="000000"/>
          <w:spacing w:val="0"/>
          <w:sz w:val="32"/>
          <w:szCs w:val="32"/>
          <w:shd w:val="clear" w:fill="FFFFFF"/>
          <w:lang w:eastAsia="zh-CN"/>
        </w:rPr>
        <w:t>申报。</w:t>
      </w:r>
      <w:r>
        <w:rPr>
          <w:rFonts w:hint="eastAsia" w:ascii="仿宋_GB2312" w:hAnsi="仿宋_GB2312" w:eastAsia="仿宋_GB2312" w:cs="仿宋_GB2312"/>
          <w:i w:val="0"/>
          <w:caps w:val="0"/>
          <w:color w:val="000000"/>
          <w:spacing w:val="0"/>
          <w:sz w:val="32"/>
          <w:szCs w:val="32"/>
          <w:shd w:val="clear" w:fill="FFFFFF"/>
          <w:lang w:val="en-US" w:eastAsia="zh-CN"/>
        </w:rPr>
        <w:t>各单位新增的各类项目原则上围绕“优先支持领域”申报，</w:t>
      </w:r>
      <w:r>
        <w:rPr>
          <w:rFonts w:hint="eastAsia" w:ascii="仿宋_GB2312" w:hAnsi="仿宋_GB2312" w:eastAsia="仿宋_GB2312" w:cs="仿宋_GB2312"/>
          <w:i w:val="0"/>
          <w:caps w:val="0"/>
          <w:color w:val="000000"/>
          <w:spacing w:val="0"/>
          <w:sz w:val="32"/>
          <w:szCs w:val="32"/>
          <w:shd w:val="clear" w:fill="FFFFFF"/>
        </w:rPr>
        <w:t>坚持</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择优促优、突出重点、扶持特色</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的原则</w:t>
      </w:r>
      <w:r>
        <w:rPr>
          <w:rFonts w:hint="eastAsia" w:ascii="仿宋_GB2312" w:hAnsi="仿宋_GB2312" w:eastAsia="仿宋_GB2312" w:cs="仿宋_GB2312"/>
          <w:i w:val="0"/>
          <w:caps w:val="0"/>
          <w:color w:val="000000"/>
          <w:spacing w:val="0"/>
          <w:sz w:val="32"/>
          <w:szCs w:val="32"/>
          <w:shd w:val="clear"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时间安排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cs="仿宋_GB2312"/>
          <w:i w:val="0"/>
          <w:caps w:val="0"/>
          <w:color w:val="000000"/>
          <w:spacing w:val="0"/>
          <w:kern w:val="0"/>
          <w:sz w:val="32"/>
          <w:szCs w:val="32"/>
          <w:shd w:val="clear" w:fill="FFFFFF"/>
          <w:lang w:val="en-US" w:eastAsia="zh-CN" w:bidi="ar"/>
        </w:rPr>
        <w:t>请</w:t>
      </w:r>
      <w:r>
        <w:rPr>
          <w:rFonts w:hint="eastAsia" w:ascii="仿宋_GB2312" w:hAnsi="仿宋_GB2312" w:eastAsia="仿宋_GB2312" w:cs="仿宋_GB2312"/>
          <w:i w:val="0"/>
          <w:caps w:val="0"/>
          <w:color w:val="000000"/>
          <w:spacing w:val="0"/>
          <w:kern w:val="0"/>
          <w:sz w:val="32"/>
          <w:szCs w:val="32"/>
          <w:shd w:val="clear" w:fill="FFFFFF"/>
          <w:lang w:val="en-US" w:eastAsia="zh-CN" w:bidi="ar"/>
        </w:rPr>
        <w:t>各单位</w:t>
      </w:r>
      <w:r>
        <w:rPr>
          <w:rFonts w:hint="eastAsia" w:ascii="仿宋_GB2312" w:hAnsi="仿宋_GB2312" w:cs="仿宋_GB2312"/>
          <w:i w:val="0"/>
          <w:caps w:val="0"/>
          <w:color w:val="000000"/>
          <w:spacing w:val="0"/>
          <w:kern w:val="0"/>
          <w:sz w:val="32"/>
          <w:szCs w:val="32"/>
          <w:shd w:val="clear" w:fill="FFFFFF"/>
          <w:lang w:val="en-US" w:eastAsia="zh-CN" w:bidi="ar"/>
        </w:rPr>
        <w:t>于</w:t>
      </w:r>
      <w:r>
        <w:rPr>
          <w:rFonts w:hint="eastAsia" w:ascii="仿宋_GB2312" w:hAnsi="仿宋_GB2312" w:eastAsia="仿宋_GB2312" w:cs="仿宋_GB2312"/>
          <w:i w:val="0"/>
          <w:caps w:val="0"/>
          <w:color w:val="000000"/>
          <w:spacing w:val="0"/>
          <w:kern w:val="0"/>
          <w:sz w:val="32"/>
          <w:szCs w:val="32"/>
          <w:shd w:val="clear" w:fill="FFFFFF"/>
          <w:lang w:val="en-US" w:eastAsia="zh-CN" w:bidi="ar"/>
        </w:rPr>
        <w:t>2022年12月1日前将项目申报材料报送至相关业务处室联系人</w:t>
      </w:r>
      <w:r>
        <w:rPr>
          <w:rFonts w:hint="eastAsia" w:ascii="仿宋_GB2312" w:hAnsi="仿宋_GB2312" w:cs="仿宋_GB2312"/>
          <w:i w:val="0"/>
          <w:caps w:val="0"/>
          <w:color w:val="000000"/>
          <w:spacing w:val="0"/>
          <w:kern w:val="0"/>
          <w:sz w:val="32"/>
          <w:szCs w:val="32"/>
          <w:shd w:val="clear" w:fill="FFFFFF"/>
          <w:lang w:val="en-US" w:eastAsia="zh-CN" w:bidi="ar"/>
        </w:rPr>
        <w:t>处</w:t>
      </w:r>
      <w:r>
        <w:rPr>
          <w:rFonts w:hint="eastAsia" w:ascii="仿宋_GB2312" w:hAnsi="仿宋_GB2312" w:eastAsia="仿宋_GB2312" w:cs="仿宋_GB2312"/>
          <w:i w:val="0"/>
          <w:caps w:val="0"/>
          <w:color w:val="000000"/>
          <w:spacing w:val="0"/>
          <w:kern w:val="0"/>
          <w:sz w:val="32"/>
          <w:szCs w:val="32"/>
          <w:shd w:val="clear" w:fill="FFFFFF"/>
          <w:lang w:val="en-US" w:eastAsia="zh-CN" w:bidi="ar"/>
        </w:rPr>
        <w:t>。</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提交材料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提交中央财政支持地方高校发展专项资金项目专项资金建设规划、申请书、资金项目库</w:t>
      </w:r>
      <w:r>
        <w:rPr>
          <w:rFonts w:hint="eastAsia" w:ascii="仿宋_GB2312" w:hAnsi="仿宋_GB2312" w:eastAsia="仿宋_GB2312" w:cs="仿宋_GB2312"/>
          <w:i w:val="0"/>
          <w:caps w:val="0"/>
          <w:color w:val="000000"/>
          <w:spacing w:val="0"/>
          <w:kern w:val="0"/>
          <w:sz w:val="32"/>
          <w:szCs w:val="32"/>
          <w:shd w:val="clear" w:fill="FFFFFF"/>
          <w:lang w:val="en-US" w:eastAsia="zh-CN" w:bidi="ar"/>
        </w:rPr>
        <w:t>和</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（见附件2、3、4、5），疫情结束后，请将纸质版盖单位公章交各业务处室</w:t>
      </w:r>
      <w:r>
        <w:rPr>
          <w:rFonts w:hint="eastAsia" w:ascii="仿宋_GB2312" w:hAnsi="仿宋_GB2312" w:eastAsia="仿宋_GB2312" w:cs="仿宋_GB2312"/>
          <w:sz w:val="32"/>
          <w:szCs w:val="32"/>
        </w:rPr>
        <w:t>。绩效目标表中的三级指标各单位根据项目类型自行增加指标内容。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2.各单位申报同类型项目超过2个及以上时，请在附件4中标注优先顺序。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3.各业务处室联系人及联系方式：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加强思想政治共工作建设项目、改善基本教学条件建设项目报教务处，联系人：余荣需，电话：13669932825，邮箱：cy_yrx@163.com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高素质人才队伍建设项目由人事处负责申报，联系人：周封文，电话：13565445881，邮箱：xndrsc@163.com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科研平台和条件建设项目、服务经济社会能力建设项目报科学技术处，联系人：于辉，电话：15899185908，邮箱：410234931@qq.com</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教育教学数字化改革建设项目报网络与信息技术中心，联系人：刘军霞，电话：15109008390，邮箱：ljx@xjau.edu.cn</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改善基本教学条件建设项目类别中实验教学示范中心项目报实验与基地管理处，联系人：孙玉芳，电话,18699141303邮箱：sjc@xjau.edu.cn </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七、注意事项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请</w:t>
      </w:r>
      <w:r>
        <w:rPr>
          <w:rFonts w:hint="eastAsia" w:ascii="仿宋_GB2312" w:hAnsi="仿宋_GB2312" w:eastAsia="仿宋_GB2312" w:cs="仿宋_GB2312"/>
          <w:sz w:val="32"/>
          <w:szCs w:val="32"/>
          <w:lang w:eastAsia="zh-CN"/>
        </w:rPr>
        <w:t>各单位对申报项目进行充分论证，紧密结合学科、专业长远发展撰写项目申请书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单价超过</w:t>
      </w:r>
      <w:r>
        <w:rPr>
          <w:rFonts w:hint="eastAsia" w:ascii="仿宋_GB2312" w:hAnsi="仿宋_GB2312" w:eastAsia="仿宋_GB2312" w:cs="仿宋_GB2312"/>
          <w:sz w:val="32"/>
          <w:szCs w:val="32"/>
          <w:lang w:val="en-US" w:eastAsia="zh-CN"/>
        </w:rPr>
        <w:t>40万元的</w:t>
      </w:r>
      <w:r>
        <w:rPr>
          <w:rFonts w:hint="eastAsia" w:ascii="仿宋_GB2312" w:hAnsi="仿宋_GB2312" w:eastAsia="仿宋_GB2312" w:cs="仿宋_GB2312"/>
          <w:sz w:val="32"/>
          <w:szCs w:val="32"/>
          <w:lang w:eastAsia="zh-CN"/>
        </w:rPr>
        <w:t>仪器设备，需进行充分调研及论证，保证专项资金使用能够达到预期的目标及效果</w:t>
      </w:r>
      <w:r>
        <w:rPr>
          <w:rFonts w:hint="eastAsia" w:ascii="仿宋_GB2312" w:hAnsi="仿宋_GB2312" w:eastAsia="仿宋_GB2312" w:cs="仿宋_GB2312"/>
          <w:sz w:val="32"/>
          <w:szCs w:val="32"/>
        </w:rPr>
        <w:t>。</w:t>
      </w:r>
      <w:bookmarkStart w:id="5" w:name="_GoBack"/>
      <w:bookmarkEnd w:id="5"/>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中央财政支持地方高校改革发展资金项目库</w:t>
      </w:r>
      <w:r>
        <w:rPr>
          <w:rFonts w:hint="eastAsia" w:ascii="仿宋_GB2312" w:hAnsi="仿宋_GB2312" w:eastAsia="仿宋_GB2312" w:cs="仿宋_GB2312"/>
          <w:color w:val="auto"/>
          <w:sz w:val="32"/>
          <w:szCs w:val="32"/>
          <w:lang w:eastAsia="zh-CN"/>
        </w:rPr>
        <w:t>（已入库）</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rPr>
        <w:t>2023-2025年中央支持地方高校改革发展专项资金规划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中央支持地方高校改革发展专项资金项目申请书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pacing w:val="-11"/>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pacing w:val="-11"/>
          <w:sz w:val="32"/>
          <w:szCs w:val="32"/>
        </w:rPr>
        <w:t>2023-2025年中央支持地方高校改革发展专项资金项目库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项目绩效目标表</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right="48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发展规划处</w:t>
      </w:r>
    </w:p>
    <w:p>
      <w:pPr>
        <w:keepNext w:val="0"/>
        <w:keepLines w:val="0"/>
        <w:pageBreakBefore w:val="0"/>
        <w:kinsoku/>
        <w:wordWrap/>
        <w:overflowPunct/>
        <w:topLinePunct w:val="0"/>
        <w:autoSpaceDE/>
        <w:autoSpaceDN/>
        <w:bidi w:val="0"/>
        <w:adjustRightInd/>
        <w:snapToGrid/>
        <w:spacing w:line="600" w:lineRule="exact"/>
        <w:ind w:right="48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日</w:t>
      </w:r>
      <w:bookmarkEnd w:id="1"/>
      <w:bookmarkEnd w:id="2"/>
      <w:bookmarkEnd w:id="3"/>
      <w:bookmarkEnd w:id="4"/>
    </w:p>
    <w:sectPr>
      <w:footerReference r:id="rId5" w:type="default"/>
      <w:footerReference r:id="rId6" w:type="even"/>
      <w:footnotePr>
        <w:numFmt w:val="decimal"/>
      </w:footnotePr>
      <w:pgSz w:w="11906" w:h="16838"/>
      <w:pgMar w:top="2098" w:right="1418" w:bottom="1985" w:left="141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158048"/>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91209"/>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CB6F9"/>
    <w:multiLevelType w:val="singleLevel"/>
    <w:tmpl w:val="586CB6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66"/>
    <w:rsid w:val="000234B2"/>
    <w:rsid w:val="00024CB8"/>
    <w:rsid w:val="000339BA"/>
    <w:rsid w:val="00034E9B"/>
    <w:rsid w:val="00040427"/>
    <w:rsid w:val="00041A0B"/>
    <w:rsid w:val="00044009"/>
    <w:rsid w:val="000505C8"/>
    <w:rsid w:val="000829FB"/>
    <w:rsid w:val="000A318E"/>
    <w:rsid w:val="000B0E1C"/>
    <w:rsid w:val="000B3AB8"/>
    <w:rsid w:val="000C1901"/>
    <w:rsid w:val="000E258C"/>
    <w:rsid w:val="000E5AC8"/>
    <w:rsid w:val="00103EA1"/>
    <w:rsid w:val="0014198D"/>
    <w:rsid w:val="0017457F"/>
    <w:rsid w:val="0018409E"/>
    <w:rsid w:val="00196E24"/>
    <w:rsid w:val="001B06B0"/>
    <w:rsid w:val="001B1C84"/>
    <w:rsid w:val="001B2E66"/>
    <w:rsid w:val="001C455E"/>
    <w:rsid w:val="001C597D"/>
    <w:rsid w:val="001D68CB"/>
    <w:rsid w:val="001E6C25"/>
    <w:rsid w:val="001F2171"/>
    <w:rsid w:val="001F6CF9"/>
    <w:rsid w:val="002155CC"/>
    <w:rsid w:val="00254D54"/>
    <w:rsid w:val="00256E79"/>
    <w:rsid w:val="002743FD"/>
    <w:rsid w:val="002811AA"/>
    <w:rsid w:val="00294768"/>
    <w:rsid w:val="002975E3"/>
    <w:rsid w:val="002A7878"/>
    <w:rsid w:val="002B3A7B"/>
    <w:rsid w:val="002B4BF2"/>
    <w:rsid w:val="002B54CA"/>
    <w:rsid w:val="002D095A"/>
    <w:rsid w:val="002D1883"/>
    <w:rsid w:val="002D2445"/>
    <w:rsid w:val="002D5D71"/>
    <w:rsid w:val="002F02D5"/>
    <w:rsid w:val="002F0B37"/>
    <w:rsid w:val="00302D33"/>
    <w:rsid w:val="00306AD5"/>
    <w:rsid w:val="00310B4C"/>
    <w:rsid w:val="00315E2B"/>
    <w:rsid w:val="00320F24"/>
    <w:rsid w:val="003266FA"/>
    <w:rsid w:val="00330011"/>
    <w:rsid w:val="00333927"/>
    <w:rsid w:val="00336A4C"/>
    <w:rsid w:val="0034242D"/>
    <w:rsid w:val="0034425A"/>
    <w:rsid w:val="003453D0"/>
    <w:rsid w:val="00353CEB"/>
    <w:rsid w:val="00353F5A"/>
    <w:rsid w:val="00362004"/>
    <w:rsid w:val="0036503E"/>
    <w:rsid w:val="00386DA2"/>
    <w:rsid w:val="00390FDE"/>
    <w:rsid w:val="0039566F"/>
    <w:rsid w:val="003A2FE7"/>
    <w:rsid w:val="003A52E4"/>
    <w:rsid w:val="003B1209"/>
    <w:rsid w:val="003F1065"/>
    <w:rsid w:val="003F28F5"/>
    <w:rsid w:val="003F739B"/>
    <w:rsid w:val="00403F93"/>
    <w:rsid w:val="00410749"/>
    <w:rsid w:val="00420890"/>
    <w:rsid w:val="00420BBA"/>
    <w:rsid w:val="00421F4E"/>
    <w:rsid w:val="00425595"/>
    <w:rsid w:val="00431267"/>
    <w:rsid w:val="00431D75"/>
    <w:rsid w:val="00441077"/>
    <w:rsid w:val="004773F7"/>
    <w:rsid w:val="00490FD1"/>
    <w:rsid w:val="004A4894"/>
    <w:rsid w:val="004B011C"/>
    <w:rsid w:val="004B7A21"/>
    <w:rsid w:val="004C2657"/>
    <w:rsid w:val="004F365E"/>
    <w:rsid w:val="00510234"/>
    <w:rsid w:val="005353A2"/>
    <w:rsid w:val="00541276"/>
    <w:rsid w:val="00542409"/>
    <w:rsid w:val="0054249F"/>
    <w:rsid w:val="00544F4F"/>
    <w:rsid w:val="00552646"/>
    <w:rsid w:val="00555915"/>
    <w:rsid w:val="00556877"/>
    <w:rsid w:val="0056212E"/>
    <w:rsid w:val="00566883"/>
    <w:rsid w:val="005670DE"/>
    <w:rsid w:val="005966C5"/>
    <w:rsid w:val="00597BBE"/>
    <w:rsid w:val="005B012F"/>
    <w:rsid w:val="005B64F2"/>
    <w:rsid w:val="005C58D4"/>
    <w:rsid w:val="005D706D"/>
    <w:rsid w:val="0060349E"/>
    <w:rsid w:val="00604A21"/>
    <w:rsid w:val="00605022"/>
    <w:rsid w:val="0060513B"/>
    <w:rsid w:val="00606895"/>
    <w:rsid w:val="0061230A"/>
    <w:rsid w:val="0064108E"/>
    <w:rsid w:val="00642DF3"/>
    <w:rsid w:val="00643308"/>
    <w:rsid w:val="00650D55"/>
    <w:rsid w:val="00671D7A"/>
    <w:rsid w:val="00677BD6"/>
    <w:rsid w:val="006807D5"/>
    <w:rsid w:val="006A6A5E"/>
    <w:rsid w:val="006C45F8"/>
    <w:rsid w:val="006C679D"/>
    <w:rsid w:val="006C744F"/>
    <w:rsid w:val="006C77A3"/>
    <w:rsid w:val="006E3E1D"/>
    <w:rsid w:val="006E4A21"/>
    <w:rsid w:val="006F7FAE"/>
    <w:rsid w:val="00700808"/>
    <w:rsid w:val="00706A30"/>
    <w:rsid w:val="007127F0"/>
    <w:rsid w:val="0071724C"/>
    <w:rsid w:val="00726166"/>
    <w:rsid w:val="00752FC4"/>
    <w:rsid w:val="00776716"/>
    <w:rsid w:val="00776FF8"/>
    <w:rsid w:val="00784B90"/>
    <w:rsid w:val="00792A8E"/>
    <w:rsid w:val="007A04D7"/>
    <w:rsid w:val="007C6172"/>
    <w:rsid w:val="007D25A7"/>
    <w:rsid w:val="007E089F"/>
    <w:rsid w:val="007E1048"/>
    <w:rsid w:val="00801FDA"/>
    <w:rsid w:val="00807084"/>
    <w:rsid w:val="00826FBA"/>
    <w:rsid w:val="00835F8F"/>
    <w:rsid w:val="00843FF0"/>
    <w:rsid w:val="008447AF"/>
    <w:rsid w:val="00851B03"/>
    <w:rsid w:val="00861A3D"/>
    <w:rsid w:val="00877024"/>
    <w:rsid w:val="008B1C11"/>
    <w:rsid w:val="008C0209"/>
    <w:rsid w:val="008D2B2F"/>
    <w:rsid w:val="008D767C"/>
    <w:rsid w:val="008E2B6D"/>
    <w:rsid w:val="008F3266"/>
    <w:rsid w:val="009049B9"/>
    <w:rsid w:val="009073AA"/>
    <w:rsid w:val="00910355"/>
    <w:rsid w:val="00910554"/>
    <w:rsid w:val="00923767"/>
    <w:rsid w:val="00934D98"/>
    <w:rsid w:val="00944006"/>
    <w:rsid w:val="0095268B"/>
    <w:rsid w:val="009624D7"/>
    <w:rsid w:val="0097521A"/>
    <w:rsid w:val="0097708A"/>
    <w:rsid w:val="00987ED3"/>
    <w:rsid w:val="00991D1A"/>
    <w:rsid w:val="00992E43"/>
    <w:rsid w:val="009B26D1"/>
    <w:rsid w:val="009D0612"/>
    <w:rsid w:val="009E186E"/>
    <w:rsid w:val="009F2D35"/>
    <w:rsid w:val="009F358E"/>
    <w:rsid w:val="009F546A"/>
    <w:rsid w:val="00A03B31"/>
    <w:rsid w:val="00A06F0E"/>
    <w:rsid w:val="00A22176"/>
    <w:rsid w:val="00A267B7"/>
    <w:rsid w:val="00A325D2"/>
    <w:rsid w:val="00A5384A"/>
    <w:rsid w:val="00A9799F"/>
    <w:rsid w:val="00AA0D9A"/>
    <w:rsid w:val="00AB0F51"/>
    <w:rsid w:val="00AB2665"/>
    <w:rsid w:val="00AC7588"/>
    <w:rsid w:val="00AC7B79"/>
    <w:rsid w:val="00AF0207"/>
    <w:rsid w:val="00AF1F68"/>
    <w:rsid w:val="00AF4F7E"/>
    <w:rsid w:val="00B13DB5"/>
    <w:rsid w:val="00B2209F"/>
    <w:rsid w:val="00B3513A"/>
    <w:rsid w:val="00B36CCC"/>
    <w:rsid w:val="00B463CB"/>
    <w:rsid w:val="00B65D84"/>
    <w:rsid w:val="00B71F05"/>
    <w:rsid w:val="00B96F72"/>
    <w:rsid w:val="00BA463F"/>
    <w:rsid w:val="00BA7C55"/>
    <w:rsid w:val="00BD0456"/>
    <w:rsid w:val="00BD333F"/>
    <w:rsid w:val="00BD37C1"/>
    <w:rsid w:val="00BD6E45"/>
    <w:rsid w:val="00BE253E"/>
    <w:rsid w:val="00BF2C59"/>
    <w:rsid w:val="00BF373A"/>
    <w:rsid w:val="00BF7E52"/>
    <w:rsid w:val="00C04F43"/>
    <w:rsid w:val="00C060A2"/>
    <w:rsid w:val="00C2270F"/>
    <w:rsid w:val="00C27A5F"/>
    <w:rsid w:val="00C40087"/>
    <w:rsid w:val="00C46404"/>
    <w:rsid w:val="00C56237"/>
    <w:rsid w:val="00C71322"/>
    <w:rsid w:val="00C801BE"/>
    <w:rsid w:val="00C84C9D"/>
    <w:rsid w:val="00C86F89"/>
    <w:rsid w:val="00C87E22"/>
    <w:rsid w:val="00CB12CA"/>
    <w:rsid w:val="00CC3787"/>
    <w:rsid w:val="00CC649B"/>
    <w:rsid w:val="00CC729F"/>
    <w:rsid w:val="00CD501A"/>
    <w:rsid w:val="00CE14BA"/>
    <w:rsid w:val="00CE2EC6"/>
    <w:rsid w:val="00D01E38"/>
    <w:rsid w:val="00D12FA9"/>
    <w:rsid w:val="00D14DE5"/>
    <w:rsid w:val="00D3469E"/>
    <w:rsid w:val="00D409AD"/>
    <w:rsid w:val="00D412B1"/>
    <w:rsid w:val="00D479BD"/>
    <w:rsid w:val="00D63EF4"/>
    <w:rsid w:val="00D701E0"/>
    <w:rsid w:val="00D83432"/>
    <w:rsid w:val="00D96B0A"/>
    <w:rsid w:val="00DB4E5C"/>
    <w:rsid w:val="00DC7192"/>
    <w:rsid w:val="00DD1072"/>
    <w:rsid w:val="00DD29BC"/>
    <w:rsid w:val="00DD42B0"/>
    <w:rsid w:val="00DF3E06"/>
    <w:rsid w:val="00E01997"/>
    <w:rsid w:val="00E14C4A"/>
    <w:rsid w:val="00E15159"/>
    <w:rsid w:val="00E24272"/>
    <w:rsid w:val="00E30256"/>
    <w:rsid w:val="00E30989"/>
    <w:rsid w:val="00E52E31"/>
    <w:rsid w:val="00E75540"/>
    <w:rsid w:val="00E77A4D"/>
    <w:rsid w:val="00ED6C38"/>
    <w:rsid w:val="00EE07D5"/>
    <w:rsid w:val="00EF01E8"/>
    <w:rsid w:val="00EF10CE"/>
    <w:rsid w:val="00EF63AE"/>
    <w:rsid w:val="00F14C37"/>
    <w:rsid w:val="00F506E1"/>
    <w:rsid w:val="00F5345B"/>
    <w:rsid w:val="00F56E57"/>
    <w:rsid w:val="00F6385E"/>
    <w:rsid w:val="00F84EA4"/>
    <w:rsid w:val="00FA40C9"/>
    <w:rsid w:val="00FA5056"/>
    <w:rsid w:val="00FB558F"/>
    <w:rsid w:val="00FB6C2D"/>
    <w:rsid w:val="00FC4519"/>
    <w:rsid w:val="00FD0F58"/>
    <w:rsid w:val="00FD2A39"/>
    <w:rsid w:val="00FD65AC"/>
    <w:rsid w:val="00FF547F"/>
    <w:rsid w:val="02323C2F"/>
    <w:rsid w:val="025D761F"/>
    <w:rsid w:val="02E50798"/>
    <w:rsid w:val="03074294"/>
    <w:rsid w:val="038A2690"/>
    <w:rsid w:val="03B165E2"/>
    <w:rsid w:val="0435276D"/>
    <w:rsid w:val="04376E8C"/>
    <w:rsid w:val="04A15B42"/>
    <w:rsid w:val="04E75BF7"/>
    <w:rsid w:val="052D57CD"/>
    <w:rsid w:val="05912E8D"/>
    <w:rsid w:val="07BC7680"/>
    <w:rsid w:val="07CB02A3"/>
    <w:rsid w:val="08BB324F"/>
    <w:rsid w:val="090E528F"/>
    <w:rsid w:val="09C85434"/>
    <w:rsid w:val="09CA58DC"/>
    <w:rsid w:val="0A5D1546"/>
    <w:rsid w:val="0C07117B"/>
    <w:rsid w:val="0C1D346E"/>
    <w:rsid w:val="0C7B149A"/>
    <w:rsid w:val="0D144A5C"/>
    <w:rsid w:val="0D380D5B"/>
    <w:rsid w:val="0D934B83"/>
    <w:rsid w:val="0E9256FC"/>
    <w:rsid w:val="0E9A6882"/>
    <w:rsid w:val="0ED67608"/>
    <w:rsid w:val="0ED94863"/>
    <w:rsid w:val="0F667CAE"/>
    <w:rsid w:val="10A971D3"/>
    <w:rsid w:val="10BC536A"/>
    <w:rsid w:val="13DC46E0"/>
    <w:rsid w:val="142F1E69"/>
    <w:rsid w:val="15696225"/>
    <w:rsid w:val="16284911"/>
    <w:rsid w:val="170E4D3C"/>
    <w:rsid w:val="172F49F9"/>
    <w:rsid w:val="17351AA2"/>
    <w:rsid w:val="183625B4"/>
    <w:rsid w:val="18822A4F"/>
    <w:rsid w:val="19516CCD"/>
    <w:rsid w:val="196E51EF"/>
    <w:rsid w:val="19882279"/>
    <w:rsid w:val="198B4D6E"/>
    <w:rsid w:val="19D97984"/>
    <w:rsid w:val="1A4902E8"/>
    <w:rsid w:val="1A5F638B"/>
    <w:rsid w:val="1AD7388B"/>
    <w:rsid w:val="1C200D51"/>
    <w:rsid w:val="1D292D70"/>
    <w:rsid w:val="1F2E4FE8"/>
    <w:rsid w:val="1F384860"/>
    <w:rsid w:val="1F5F3FF2"/>
    <w:rsid w:val="1F8264F4"/>
    <w:rsid w:val="20700978"/>
    <w:rsid w:val="20743009"/>
    <w:rsid w:val="21484407"/>
    <w:rsid w:val="215376F9"/>
    <w:rsid w:val="218058D0"/>
    <w:rsid w:val="21E14884"/>
    <w:rsid w:val="220D0304"/>
    <w:rsid w:val="22335809"/>
    <w:rsid w:val="23C90EBC"/>
    <w:rsid w:val="24CA4D32"/>
    <w:rsid w:val="25513FBA"/>
    <w:rsid w:val="25812743"/>
    <w:rsid w:val="25FA7774"/>
    <w:rsid w:val="260E4743"/>
    <w:rsid w:val="275F2358"/>
    <w:rsid w:val="286656E2"/>
    <w:rsid w:val="2966694B"/>
    <w:rsid w:val="29761757"/>
    <w:rsid w:val="2D436937"/>
    <w:rsid w:val="2D7E5CD1"/>
    <w:rsid w:val="2DE85FFE"/>
    <w:rsid w:val="2E693FB9"/>
    <w:rsid w:val="2E7B0E88"/>
    <w:rsid w:val="2EB224EF"/>
    <w:rsid w:val="2F286680"/>
    <w:rsid w:val="2F3F5F14"/>
    <w:rsid w:val="318B4FF2"/>
    <w:rsid w:val="31B868B0"/>
    <w:rsid w:val="32130DE2"/>
    <w:rsid w:val="352540A4"/>
    <w:rsid w:val="36464628"/>
    <w:rsid w:val="36A85AFE"/>
    <w:rsid w:val="36ED1F07"/>
    <w:rsid w:val="3708567E"/>
    <w:rsid w:val="374B188F"/>
    <w:rsid w:val="37BB7AA0"/>
    <w:rsid w:val="38F3559A"/>
    <w:rsid w:val="396C0149"/>
    <w:rsid w:val="39D642CE"/>
    <w:rsid w:val="3B9F5101"/>
    <w:rsid w:val="3BBF450A"/>
    <w:rsid w:val="3BFE6CB7"/>
    <w:rsid w:val="3CEB5066"/>
    <w:rsid w:val="3E4428B9"/>
    <w:rsid w:val="3F5208C5"/>
    <w:rsid w:val="3F963D33"/>
    <w:rsid w:val="40B40FD2"/>
    <w:rsid w:val="41D96D88"/>
    <w:rsid w:val="42843BA1"/>
    <w:rsid w:val="42C203B6"/>
    <w:rsid w:val="42DF2DD5"/>
    <w:rsid w:val="42EA773C"/>
    <w:rsid w:val="43C0684E"/>
    <w:rsid w:val="44864362"/>
    <w:rsid w:val="45756CBC"/>
    <w:rsid w:val="46302F4C"/>
    <w:rsid w:val="475A7AB1"/>
    <w:rsid w:val="47AB0DCD"/>
    <w:rsid w:val="48695F03"/>
    <w:rsid w:val="49263863"/>
    <w:rsid w:val="49B35E64"/>
    <w:rsid w:val="49D14295"/>
    <w:rsid w:val="4A143851"/>
    <w:rsid w:val="4A685599"/>
    <w:rsid w:val="4AFC4535"/>
    <w:rsid w:val="4B025D8B"/>
    <w:rsid w:val="4C1E5B06"/>
    <w:rsid w:val="4DAB068A"/>
    <w:rsid w:val="4E491770"/>
    <w:rsid w:val="4E4D0CA1"/>
    <w:rsid w:val="4EE05333"/>
    <w:rsid w:val="4F1C3D80"/>
    <w:rsid w:val="4F480C6C"/>
    <w:rsid w:val="50BF3E15"/>
    <w:rsid w:val="51293D53"/>
    <w:rsid w:val="517C726F"/>
    <w:rsid w:val="51D149F8"/>
    <w:rsid w:val="521114FF"/>
    <w:rsid w:val="52232A6A"/>
    <w:rsid w:val="52C9583A"/>
    <w:rsid w:val="5368092B"/>
    <w:rsid w:val="53B10202"/>
    <w:rsid w:val="544A2998"/>
    <w:rsid w:val="558561FA"/>
    <w:rsid w:val="55F64A66"/>
    <w:rsid w:val="560B2B52"/>
    <w:rsid w:val="57481521"/>
    <w:rsid w:val="57A55816"/>
    <w:rsid w:val="57BF2DDD"/>
    <w:rsid w:val="57FF3F79"/>
    <w:rsid w:val="58227325"/>
    <w:rsid w:val="59B754D3"/>
    <w:rsid w:val="5A0C3EBE"/>
    <w:rsid w:val="5ABF2C0E"/>
    <w:rsid w:val="5B6A3F39"/>
    <w:rsid w:val="5B7F0CFD"/>
    <w:rsid w:val="5C1466D5"/>
    <w:rsid w:val="5C337C9E"/>
    <w:rsid w:val="5DCB503E"/>
    <w:rsid w:val="5E2C73BF"/>
    <w:rsid w:val="5FEE7C4C"/>
    <w:rsid w:val="602C2F9D"/>
    <w:rsid w:val="62BB2870"/>
    <w:rsid w:val="633C2309"/>
    <w:rsid w:val="637E1BEF"/>
    <w:rsid w:val="63DA0B5B"/>
    <w:rsid w:val="645C1F28"/>
    <w:rsid w:val="65104BBA"/>
    <w:rsid w:val="65710DC3"/>
    <w:rsid w:val="65AC67E3"/>
    <w:rsid w:val="65D97C0E"/>
    <w:rsid w:val="66183693"/>
    <w:rsid w:val="669F022E"/>
    <w:rsid w:val="679E2AE4"/>
    <w:rsid w:val="68294FE7"/>
    <w:rsid w:val="68472BB1"/>
    <w:rsid w:val="68AF1ECC"/>
    <w:rsid w:val="691F2575"/>
    <w:rsid w:val="69E723B3"/>
    <w:rsid w:val="69EC08DA"/>
    <w:rsid w:val="6CB20D75"/>
    <w:rsid w:val="6D173EBE"/>
    <w:rsid w:val="6E501940"/>
    <w:rsid w:val="70302948"/>
    <w:rsid w:val="70304236"/>
    <w:rsid w:val="712575B3"/>
    <w:rsid w:val="733F27F6"/>
    <w:rsid w:val="740624D8"/>
    <w:rsid w:val="741330EC"/>
    <w:rsid w:val="74370C50"/>
    <w:rsid w:val="76147AA4"/>
    <w:rsid w:val="76615DF0"/>
    <w:rsid w:val="77E72B18"/>
    <w:rsid w:val="790B6B9D"/>
    <w:rsid w:val="792203CF"/>
    <w:rsid w:val="794559D5"/>
    <w:rsid w:val="7A895BE7"/>
    <w:rsid w:val="7B071BA4"/>
    <w:rsid w:val="7BEA0B2D"/>
    <w:rsid w:val="7C174CC6"/>
    <w:rsid w:val="7C444286"/>
    <w:rsid w:val="7E224401"/>
    <w:rsid w:val="7F1663FE"/>
    <w:rsid w:val="7F1C3AE1"/>
    <w:rsid w:val="7F990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unhideWhenUsed/>
    <w:qFormat/>
    <w:uiPriority w:val="99"/>
    <w:pPr>
      <w:snapToGrid w:val="0"/>
      <w:jc w:val="left"/>
    </w:pPr>
    <w:rPr>
      <w:sz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Verdana" w:hAnsi="Verdana" w:eastAsia="Verdana" w:cs="Verdana"/>
      <w:kern w:val="0"/>
      <w:sz w:val="18"/>
      <w:szCs w:val="18"/>
      <w:lang w:val="en-US" w:eastAsia="zh-CN" w:bidi="ar"/>
    </w:rPr>
  </w:style>
  <w:style w:type="character" w:styleId="9">
    <w:name w:val="Strong"/>
    <w:basedOn w:val="8"/>
    <w:qFormat/>
    <w:uiPriority w:val="22"/>
  </w:style>
  <w:style w:type="character" w:styleId="10">
    <w:name w:val="FollowedHyperlink"/>
    <w:basedOn w:val="8"/>
    <w:unhideWhenUsed/>
    <w:qFormat/>
    <w:uiPriority w:val="99"/>
    <w:rPr>
      <w:color w:val="999999"/>
      <w:u w:val="none"/>
    </w:rPr>
  </w:style>
  <w:style w:type="character" w:styleId="11">
    <w:name w:val="Emphasis"/>
    <w:basedOn w:val="8"/>
    <w:qFormat/>
    <w:uiPriority w:val="20"/>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color w:val="0656AA"/>
      <w:u w:val="none"/>
    </w:rPr>
  </w:style>
  <w:style w:type="character" w:styleId="15">
    <w:name w:val="HTML Code"/>
    <w:basedOn w:val="8"/>
    <w:unhideWhenUsed/>
    <w:qFormat/>
    <w:uiPriority w:val="99"/>
    <w:rPr>
      <w:rFonts w:ascii="Courier New" w:hAnsi="Courier New"/>
      <w:sz w:val="20"/>
    </w:rPr>
  </w:style>
  <w:style w:type="character" w:styleId="16">
    <w:name w:val="HTML Cite"/>
    <w:basedOn w:val="8"/>
    <w:unhideWhenUsed/>
    <w:qFormat/>
    <w:uiPriority w:val="99"/>
  </w:style>
  <w:style w:type="character" w:styleId="17">
    <w:name w:val="footnote reference"/>
    <w:basedOn w:val="8"/>
    <w:unhideWhenUsed/>
    <w:qFormat/>
    <w:uiPriority w:val="99"/>
    <w:rPr>
      <w:vertAlign w:val="superscript"/>
    </w:rPr>
  </w:style>
  <w:style w:type="character" w:customStyle="1" w:styleId="18">
    <w:name w:val="页眉 Char"/>
    <w:basedOn w:val="8"/>
    <w:link w:val="4"/>
    <w:qFormat/>
    <w:uiPriority w:val="99"/>
    <w:rPr>
      <w:sz w:val="18"/>
      <w:szCs w:val="18"/>
    </w:rPr>
  </w:style>
  <w:style w:type="character" w:customStyle="1" w:styleId="19">
    <w:name w:val="页脚 Char"/>
    <w:basedOn w:val="8"/>
    <w:link w:val="3"/>
    <w:qFormat/>
    <w:uiPriority w:val="99"/>
    <w:rPr>
      <w:sz w:val="18"/>
      <w:szCs w:val="18"/>
    </w:rPr>
  </w:style>
  <w:style w:type="paragraph" w:customStyle="1" w:styleId="20">
    <w:name w:val="List Paragraph"/>
    <w:basedOn w:val="1"/>
    <w:qFormat/>
    <w:uiPriority w:val="34"/>
    <w:pPr>
      <w:ind w:firstLine="420" w:firstLineChars="200"/>
    </w:pPr>
  </w:style>
  <w:style w:type="character" w:customStyle="1" w:styleId="21">
    <w:name w:val="批注框文本 Char"/>
    <w:basedOn w:val="8"/>
    <w:link w:val="2"/>
    <w:semiHidden/>
    <w:qFormat/>
    <w:uiPriority w:val="99"/>
    <w:rPr>
      <w:rFonts w:ascii="Calibri" w:hAnsi="Calibri" w:eastAsia="仿宋_GB2312" w:cs="Times New Roman"/>
      <w:sz w:val="18"/>
      <w:szCs w:val="18"/>
    </w:rPr>
  </w:style>
  <w:style w:type="character" w:customStyle="1" w:styleId="22">
    <w:name w:val="x-tab-strip-text"/>
    <w:basedOn w:val="8"/>
    <w:qFormat/>
    <w:uiPriority w:val="0"/>
    <w:rPr>
      <w:b/>
      <w:color w:val="15428B"/>
    </w:rPr>
  </w:style>
  <w:style w:type="character" w:customStyle="1" w:styleId="23">
    <w:name w:val="x-tab-strip-text1"/>
    <w:basedOn w:val="8"/>
    <w:qFormat/>
    <w:uiPriority w:val="0"/>
    <w:rPr>
      <w:rFonts w:ascii="Arial" w:hAnsi="Arial" w:cs="Arial"/>
      <w:color w:val="0656AA"/>
      <w:sz w:val="19"/>
      <w:szCs w:val="19"/>
    </w:rPr>
  </w:style>
  <w:style w:type="character" w:customStyle="1" w:styleId="24">
    <w:name w:val="x-tab-strip-text2"/>
    <w:basedOn w:val="8"/>
    <w:qFormat/>
    <w:uiPriority w:val="0"/>
    <w:rPr>
      <w:rFonts w:hint="default" w:ascii="Tahoma" w:hAnsi="Tahoma" w:eastAsia="Tahoma" w:cs="Tahoma"/>
      <w:color w:val="416AA3"/>
      <w:sz w:val="18"/>
      <w:szCs w:val="18"/>
    </w:rPr>
  </w:style>
  <w:style w:type="character" w:customStyle="1" w:styleId="25">
    <w:name w:val="x-tab-strip-text3"/>
    <w:basedOn w:val="8"/>
    <w:qFormat/>
    <w:uiPriority w:val="0"/>
  </w:style>
  <w:style w:type="character" w:customStyle="1" w:styleId="26">
    <w:name w:val="x-tab-strip-text4"/>
    <w:basedOn w:val="8"/>
    <w:qFormat/>
    <w:uiPriority w:val="0"/>
  </w:style>
  <w:style w:type="character" w:customStyle="1" w:styleId="27">
    <w:name w:val="x-tab-strip-text5"/>
    <w:basedOn w:val="8"/>
    <w:qFormat/>
    <w:uiPriority w:val="0"/>
    <w:rPr>
      <w:b/>
      <w:color w:val="000000"/>
    </w:rPr>
  </w:style>
  <w:style w:type="character" w:customStyle="1" w:styleId="28">
    <w:name w:val="x-tab-strip-text6"/>
    <w:basedOn w:val="8"/>
    <w:qFormat/>
    <w:uiPriority w:val="0"/>
    <w:rPr>
      <w:color w:val="0656AA"/>
    </w:rPr>
  </w:style>
  <w:style w:type="character" w:customStyle="1" w:styleId="29">
    <w:name w:val="x-tab-strip-text7"/>
    <w:basedOn w:val="8"/>
    <w:qFormat/>
    <w:uiPriority w:val="0"/>
  </w:style>
  <w:style w:type="character" w:customStyle="1" w:styleId="30">
    <w:name w:val="x-tab-strip-text8"/>
    <w:basedOn w:val="8"/>
    <w:qFormat/>
    <w:uiPriority w:val="0"/>
    <w:rPr>
      <w:color w:va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247</Words>
  <Characters>1410</Characters>
  <Lines>11</Lines>
  <Paragraphs>3</Paragraphs>
  <TotalTime>2</TotalTime>
  <ScaleCrop>false</ScaleCrop>
  <LinksUpToDate>false</LinksUpToDate>
  <CharactersWithSpaces>1654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2018-06-29T03:38:00Z</dcterms:created>
  <dc:creator>Administrator</dc:creator>
  <cp:lastModifiedBy>不倒翁</cp:lastModifiedBy>
  <cp:lastPrinted>2019-06-26T11:58:00Z</cp:lastPrinted>
  <dcterms:modified xsi:type="dcterms:W3CDTF">2022-11-22T03:16:56Z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