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3F" w:rsidRDefault="00F420F0" w:rsidP="002F1C1A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</w:pPr>
      <w:r w:rsidRPr="00034D7C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森林培育</w:t>
      </w:r>
      <w:r w:rsidR="00B56A3F" w:rsidRPr="00034D7C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学科简介</w:t>
      </w:r>
    </w:p>
    <w:p w:rsidR="00DB7076" w:rsidRPr="00034D7C" w:rsidRDefault="00DB7076" w:rsidP="002F1C1A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4"/>
          <w:szCs w:val="44"/>
        </w:rPr>
      </w:pPr>
    </w:p>
    <w:p w:rsidR="00F420F0" w:rsidRDefault="00B56A3F" w:rsidP="002F1C1A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森林培育重点</w:t>
      </w:r>
      <w:r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学科</w:t>
      </w:r>
      <w:r w:rsidRPr="005C4DEA">
        <w:rPr>
          <w:rFonts w:ascii="宋体" w:eastAsia="宋体" w:hAnsi="宋体" w:cs="宋体"/>
          <w:kern w:val="0"/>
          <w:sz w:val="28"/>
          <w:szCs w:val="28"/>
        </w:rPr>
        <w:t>是</w:t>
      </w:r>
      <w:r w:rsidR="002832A3" w:rsidRPr="005C4DEA">
        <w:rPr>
          <w:rFonts w:ascii="宋体" w:eastAsia="宋体" w:hAnsi="宋体" w:cs="宋体" w:hint="eastAsia"/>
          <w:kern w:val="0"/>
          <w:sz w:val="28"/>
          <w:szCs w:val="28"/>
        </w:rPr>
        <w:t>2010</w:t>
      </w:r>
      <w:r w:rsidR="00A810D9">
        <w:rPr>
          <w:rFonts w:ascii="宋体" w:eastAsia="宋体" w:hAnsi="宋体" w:cs="宋体"/>
          <w:kern w:val="0"/>
          <w:sz w:val="28"/>
          <w:szCs w:val="28"/>
        </w:rPr>
        <w:t>年被</w:t>
      </w:r>
      <w:r w:rsidRPr="005C4DEA">
        <w:rPr>
          <w:rFonts w:ascii="宋体" w:eastAsia="宋体" w:hAnsi="宋体" w:cs="宋体"/>
          <w:kern w:val="0"/>
          <w:sz w:val="28"/>
          <w:szCs w:val="28"/>
        </w:rPr>
        <w:t>批准建设的</w:t>
      </w:r>
      <w:r w:rsidR="002832A3" w:rsidRPr="005C4DEA">
        <w:rPr>
          <w:rFonts w:ascii="宋体" w:eastAsia="宋体" w:hAnsi="宋体" w:cs="宋体" w:hint="eastAsia"/>
          <w:kern w:val="0"/>
          <w:sz w:val="28"/>
          <w:szCs w:val="28"/>
        </w:rPr>
        <w:t>自治区级</w:t>
      </w:r>
      <w:r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重点学科。</w:t>
      </w:r>
      <w:r w:rsidR="00DB7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目前设有</w:t>
      </w:r>
      <w:r w:rsidR="00DB7076" w:rsidRPr="00EC0B1F">
        <w:rPr>
          <w:color w:val="000000"/>
          <w:sz w:val="28"/>
          <w:szCs w:val="28"/>
        </w:rPr>
        <w:t>困难立地造林与森林保育恢复、抗逆林木种质资源创新利用、林业重大有害生物成灾机理与生态调控</w:t>
      </w:r>
      <w:r w:rsidR="00DB7076">
        <w:rPr>
          <w:rFonts w:hint="eastAsia"/>
          <w:color w:val="000000"/>
          <w:sz w:val="28"/>
          <w:szCs w:val="28"/>
        </w:rPr>
        <w:t>三个</w:t>
      </w:r>
      <w:r w:rsidR="00DB7076" w:rsidRPr="009C5C86">
        <w:rPr>
          <w:rFonts w:hint="eastAsia"/>
          <w:sz w:val="28"/>
          <w:szCs w:val="28"/>
        </w:rPr>
        <w:t>研究方向</w:t>
      </w:r>
      <w:r w:rsidR="00DB7076" w:rsidRPr="009C5C86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420F0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学科队伍从设立之初的16人增加至22人，其中：正高5人，副高职称6人，中级职称11人，具有硕士学位13人，博士学位9人。</w:t>
      </w:r>
    </w:p>
    <w:p w:rsidR="00B56A3F" w:rsidRPr="002F1C1A" w:rsidRDefault="00DB7076" w:rsidP="002F1C1A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学科</w:t>
      </w:r>
      <w:r w:rsidR="008433A4" w:rsidRPr="002F1C1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多项研究以及多个项目的实施，建立了干旱区枣高效种植技术体系，建成自治区林木有害生物标本库，建好自治区有害生物防治检验鉴定中心，创建了野核桃、野苹果等林木核心种质资源库，构建了新疆野核桃心种质和分子遗传连锁图谱。</w:t>
      </w:r>
    </w:p>
    <w:p w:rsidR="00B56A3F" w:rsidRPr="00034D7C" w:rsidRDefault="00B56A3F" w:rsidP="002F1C1A">
      <w:pPr>
        <w:widowControl/>
        <w:shd w:val="clear" w:color="auto" w:fill="FFFFFF"/>
        <w:spacing w:after="120" w:line="360" w:lineRule="auto"/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034D7C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目前围绕该学科的重大科研项目：</w:t>
      </w:r>
    </w:p>
    <w:p w:rsidR="00B56A3F" w:rsidRPr="00D4412A" w:rsidRDefault="00DB7076" w:rsidP="002F1C1A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学科共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承担科研项目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58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项，经费总计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2277.65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万元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其中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国家自然科学基金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项；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国家林业局3项；国家科技部1项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；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教育部1项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；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自治区自然基金1项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；自治区科技厅项目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项；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自治区林业厅项目14项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；教育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厅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项目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项；其他项目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="00B56A3F" w:rsidRPr="00D4412A">
        <w:rPr>
          <w:rFonts w:ascii="宋体" w:eastAsia="宋体" w:hAnsi="宋体" w:cs="宋体"/>
          <w:color w:val="000000"/>
          <w:kern w:val="0"/>
          <w:sz w:val="28"/>
          <w:szCs w:val="28"/>
        </w:rPr>
        <w:t>项</w:t>
      </w:r>
      <w:r w:rsidR="00B56A3F" w:rsidRPr="00D441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获得自治区科技进步奖一等奖1项，二等奖2项，三等奖1项；申请专利7项，授权发明专利3项、实用新型专利1项；发表论文111篇，出版著作2部，主持校级教研项目7项；科技厅组织成果鉴定5项，其中国际领先1项，国内领先2项，国内先进2项；申请鉴定拮抗菌1株。</w:t>
      </w:r>
    </w:p>
    <w:sectPr w:rsidR="00B56A3F" w:rsidRPr="00D4412A" w:rsidSect="0082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C8" w:rsidRDefault="001772C8" w:rsidP="00B56A3F">
      <w:r>
        <w:separator/>
      </w:r>
    </w:p>
  </w:endnote>
  <w:endnote w:type="continuationSeparator" w:id="0">
    <w:p w:rsidR="001772C8" w:rsidRDefault="001772C8" w:rsidP="00B5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C8" w:rsidRDefault="001772C8" w:rsidP="00B56A3F">
      <w:r>
        <w:separator/>
      </w:r>
    </w:p>
  </w:footnote>
  <w:footnote w:type="continuationSeparator" w:id="0">
    <w:p w:rsidR="001772C8" w:rsidRDefault="001772C8" w:rsidP="00B56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A3F"/>
    <w:rsid w:val="00034D7C"/>
    <w:rsid w:val="001772C8"/>
    <w:rsid w:val="00266AAA"/>
    <w:rsid w:val="002832A3"/>
    <w:rsid w:val="002F1C1A"/>
    <w:rsid w:val="003175FF"/>
    <w:rsid w:val="00537238"/>
    <w:rsid w:val="005A2EE1"/>
    <w:rsid w:val="005C4DEA"/>
    <w:rsid w:val="00771ACD"/>
    <w:rsid w:val="00824367"/>
    <w:rsid w:val="008433A4"/>
    <w:rsid w:val="009C5C86"/>
    <w:rsid w:val="009D4C02"/>
    <w:rsid w:val="009E19DF"/>
    <w:rsid w:val="009F4032"/>
    <w:rsid w:val="00A810D9"/>
    <w:rsid w:val="00B56A3F"/>
    <w:rsid w:val="00C40C3F"/>
    <w:rsid w:val="00C428FE"/>
    <w:rsid w:val="00D4412A"/>
    <w:rsid w:val="00DB7076"/>
    <w:rsid w:val="00E36248"/>
    <w:rsid w:val="00F420F0"/>
    <w:rsid w:val="00FD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6A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A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6A3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ody Text"/>
    <w:basedOn w:val="a"/>
    <w:link w:val="Char1"/>
    <w:uiPriority w:val="99"/>
    <w:semiHidden/>
    <w:unhideWhenUsed/>
    <w:rsid w:val="00B56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B56A3F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56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2015-04-10T09:12:00Z</dcterms:created>
  <dcterms:modified xsi:type="dcterms:W3CDTF">2015-05-11T07:35:00Z</dcterms:modified>
</cp:coreProperties>
</file>